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4A9EA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ind w:left="5760"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NACRT</w:t>
      </w:r>
    </w:p>
    <w:p w14:paraId="3437479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7C2D7B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8DAF348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 temelju članka 35. Zakona o ljekarništvu (NN 121/03, 142/06, 35/08, 117/08 i 92/24) i članka 19.  Statuta Hrvatske ljekarničke komore (Pro</w:t>
      </w:r>
      <w:r w:rsidRPr="00975DE3">
        <w:rPr>
          <w:rFonts w:ascii="Times New Roman" w:eastAsia="Times New Roman" w:hAnsi="Times New Roman" w:cs="Times New Roman" w:hint="eastAsia"/>
          <w:kern w:val="0"/>
          <w:lang w:eastAsia="hr-HR"/>
          <w14:ligatures w14:val="none"/>
        </w:rPr>
        <w:t>č</w:t>
      </w: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</w:t>
      </w:r>
      <w:r w:rsidRPr="00975DE3">
        <w:rPr>
          <w:rFonts w:ascii="Times New Roman" w:eastAsia="Times New Roman" w:hAnsi="Times New Roman" w:cs="Times New Roman" w:hint="eastAsia"/>
          <w:kern w:val="0"/>
          <w:lang w:eastAsia="hr-HR"/>
          <w14:ligatures w14:val="none"/>
        </w:rPr>
        <w:t>šć</w:t>
      </w: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eni tekst od 8. travnja 2013., KLASA: 023-08/12-03/01, URBROJ: 330-03-13-8, Izmjene i dopune Statuta Hrvatske ljekarni</w:t>
      </w:r>
      <w:r w:rsidRPr="00975DE3">
        <w:rPr>
          <w:rFonts w:ascii="Times New Roman" w:eastAsia="Times New Roman" w:hAnsi="Times New Roman" w:cs="Times New Roman" w:hint="eastAsia"/>
          <w:kern w:val="0"/>
          <w:lang w:eastAsia="hr-HR"/>
          <w14:ligatures w14:val="none"/>
        </w:rPr>
        <w:t>č</w:t>
      </w: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ke komore od 9. lipnja 2018., KLASA: 023-08/18-03/01, URBROJ: 330-03-18-3 te Izmjena Statuta Hrvatske ljekarni</w:t>
      </w:r>
      <w:r w:rsidRPr="00975DE3">
        <w:rPr>
          <w:rFonts w:ascii="Times New Roman" w:eastAsia="Times New Roman" w:hAnsi="Times New Roman" w:cs="Times New Roman" w:hint="eastAsia"/>
          <w:kern w:val="0"/>
          <w:lang w:eastAsia="hr-HR"/>
          <w14:ligatures w14:val="none"/>
        </w:rPr>
        <w:t>č</w:t>
      </w: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ke komore od 30. prosinca 2021., KLASA: 023-08/21-03/04, URBROJ: 330-01-21-2, objavljen na mre</w:t>
      </w:r>
      <w:r w:rsidRPr="00975DE3">
        <w:rPr>
          <w:rFonts w:ascii="Times New Roman" w:eastAsia="Times New Roman" w:hAnsi="Times New Roman" w:cs="Times New Roman" w:hint="eastAsia"/>
          <w:kern w:val="0"/>
          <w:lang w:eastAsia="hr-HR"/>
          <w14:ligatures w14:val="none"/>
        </w:rPr>
        <w:t>ž</w:t>
      </w: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nim stranicama Komore), Vijeće Hrvatske ljekarničke komore na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svojoj__________sjednici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dana _______________donosi:</w:t>
      </w:r>
    </w:p>
    <w:p w14:paraId="22B3DC89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9204344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5C17D32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  <w:t>PRAVILA</w:t>
      </w:r>
    </w:p>
    <w:p w14:paraId="3AEC9373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  <w:t>DOBRE LJEKARNIČKE PRAKSE</w:t>
      </w:r>
    </w:p>
    <w:p w14:paraId="20E163A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0"/>
          <w:lang w:eastAsia="hr-HR"/>
          <w14:ligatures w14:val="none"/>
        </w:rPr>
      </w:pPr>
    </w:p>
    <w:p w14:paraId="01B95624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0"/>
          <w:lang w:eastAsia="hr-HR"/>
          <w14:ligatures w14:val="none"/>
        </w:rPr>
      </w:pPr>
    </w:p>
    <w:p w14:paraId="3E2A4D57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I.  UVODNE ODREDBE</w:t>
      </w:r>
    </w:p>
    <w:p w14:paraId="77E5C72A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45168ED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1.</w:t>
      </w:r>
    </w:p>
    <w:p w14:paraId="0D71CBCF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1A47C8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Pravila dobre ljekarničke prakse (u daljnjem tekstu: Pravila) su nacionalni dokument kojim se određuju zadaće, ciljevi i norme u ljekarničkoj djelatnosti.</w:t>
      </w:r>
    </w:p>
    <w:p w14:paraId="7E4AD11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7451F9A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Pravila su usklađena s okvirnim smjernicama Svjetske zdravstvene organizacije i Međunarodne farmaceutske federacije iz područja dobre ljekarničke prakse.</w:t>
      </w:r>
    </w:p>
    <w:p w14:paraId="51DA174F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6BD0CAA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2.</w:t>
      </w:r>
    </w:p>
    <w:p w14:paraId="0D9B9CDE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5DDB296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Pravila određuju načela i tok pravilnog i stručnog rada u sustavu javnih i bolničkih ljekarni (u daljnjem tekstu: ljekarni), te obvezuju magistra farmacije koji radi u ljekarni (u daljnjem tekstu: ljekarnik) da primjenjuje svoje stručno znanje na svim područjima rada.</w:t>
      </w:r>
    </w:p>
    <w:p w14:paraId="4518F856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Izrazi koji se koriste u ovim Pravilima, a imaju rodno značenje, odnose se jednako na muški i ženski rod.</w:t>
      </w:r>
    </w:p>
    <w:p w14:paraId="69FBDEE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EA2E75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Pravila sadrže odredbe o:</w:t>
      </w:r>
    </w:p>
    <w:p w14:paraId="4A928B0A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ind w:left="241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1. ljekarnicima,</w:t>
      </w:r>
    </w:p>
    <w:p w14:paraId="72ECD792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ind w:left="241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2. prostorijama ljekarne,</w:t>
      </w:r>
    </w:p>
    <w:p w14:paraId="0316ED2F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ind w:left="241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3. opremi ljekarne,</w:t>
      </w:r>
    </w:p>
    <w:p w14:paraId="2195E258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ind w:left="241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4. stručnoj ljekarničkoj dokumentaciji,</w:t>
      </w:r>
    </w:p>
    <w:p w14:paraId="0E18FB47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ind w:left="241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5. odgovornosti ljekarnika,</w:t>
      </w:r>
    </w:p>
    <w:p w14:paraId="6F6C8AD6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ind w:left="241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6. ulozi ljekarnika u promicanju zdravlja, sprečavanju bolesti i samoliječenju.</w:t>
      </w:r>
    </w:p>
    <w:p w14:paraId="32172EDA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E6D257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C42BF2F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II.  OPĆE ODREDBE</w:t>
      </w:r>
    </w:p>
    <w:p w14:paraId="27AD6B6E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2FF3074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1. </w:t>
      </w:r>
      <w:r w:rsidRPr="00975DE3"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  <w:t>LJEKARNICI</w:t>
      </w:r>
    </w:p>
    <w:p w14:paraId="52F2B5A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42F5D2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3.</w:t>
      </w:r>
    </w:p>
    <w:p w14:paraId="68163FD7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89C19A9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Ljekarnici su dužni u praksi osigurati svakom korisniku kvalitetnu uslugu i ljekarničku skrb (eng. </w:t>
      </w:r>
      <w:proofErr w:type="spellStart"/>
      <w:r w:rsidRPr="00975DE3">
        <w:rPr>
          <w:rFonts w:ascii="Times New Roman" w:eastAsia="Times New Roman" w:hAnsi="Times New Roman" w:cs="Times New Roman"/>
          <w:i/>
          <w:kern w:val="0"/>
          <w:lang w:eastAsia="hr-HR"/>
          <w14:ligatures w14:val="none"/>
        </w:rPr>
        <w:t>pharmaceutical</w:t>
      </w:r>
      <w:proofErr w:type="spellEnd"/>
      <w:r w:rsidRPr="00975DE3">
        <w:rPr>
          <w:rFonts w:ascii="Times New Roman" w:eastAsia="Times New Roman" w:hAnsi="Times New Roman" w:cs="Times New Roman"/>
          <w:i/>
          <w:kern w:val="0"/>
          <w:lang w:eastAsia="hr-HR"/>
          <w14:ligatures w14:val="none"/>
        </w:rPr>
        <w:t xml:space="preserve"> care</w:t>
      </w: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).</w:t>
      </w:r>
    </w:p>
    <w:p w14:paraId="57913A37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973374E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Ljekarnici su dužni pridržavati se Kodeksa ljekarničke etike i deontologije i drugih pozitivnih propisa koji se odnose na ljekarničku djelatnost.</w:t>
      </w:r>
    </w:p>
    <w:p w14:paraId="541D97AE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E50E13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4.</w:t>
      </w:r>
    </w:p>
    <w:p w14:paraId="4FDD40F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6113357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Ljekarnik je osobno odgovoran za održavanje i unapređenje svoje stručnosti.</w:t>
      </w:r>
    </w:p>
    <w:p w14:paraId="0CEB8FFD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3FF884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Ljekarnik se mora trajno stručno usavršavati najmanje koliko je propisano Pravilnikom o sadržaju, rokovima i postupku stručnog usavršavanja i provjere stručnosti magistara farmacije.</w:t>
      </w:r>
    </w:p>
    <w:p w14:paraId="3D1C859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A3E556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5.</w:t>
      </w:r>
    </w:p>
    <w:p w14:paraId="145F8FA3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11628A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Ljekarnik u okviru svoje nadležnosti samostalno stručno savjetuje i informira druge zdravstvene radnike.</w:t>
      </w:r>
    </w:p>
    <w:p w14:paraId="3A231AC3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FC6813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Ljekarnik sudjeluje u timu s drugim zdravstvenim radnicima u liječenju pacijenata na svim razinama zdravstvene djelatnosti.</w:t>
      </w:r>
    </w:p>
    <w:p w14:paraId="2D589ED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BD2288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Sve što ljekarnik prenosi suradnicima i savjetuje korisnicima usluga mora biti potkrijepljeno važećim i stručnim informacijama.</w:t>
      </w:r>
    </w:p>
    <w:p w14:paraId="086959AD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CA1EFC7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6.</w:t>
      </w:r>
    </w:p>
    <w:p w14:paraId="7B788C64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AAED622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Temelj ljekarničkog rada mora biti:</w:t>
      </w:r>
    </w:p>
    <w:p w14:paraId="0059AF4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BA69B07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a) briga ljekarnika za dobrobit pacijenta u svim okolnostima, uz davanje uputa i savjeta pacijentima o primjerenoj uporabi lijeka i praćenje njegovih učinaka,</w:t>
      </w:r>
    </w:p>
    <w:p w14:paraId="119619AA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b) opskrba lijekovima, medicinskim proizvodima i drugim sredstvima za zaštitu zdravlja,</w:t>
      </w:r>
    </w:p>
    <w:p w14:paraId="46634080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c) doprinos ljekarnika racionalnom i ekonomičnom propisivanju i uporabi lijekova.</w:t>
      </w:r>
    </w:p>
    <w:p w14:paraId="68AE5077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251E536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7.</w:t>
      </w:r>
    </w:p>
    <w:p w14:paraId="1AD30563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C82665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Ljekarnik mora neprestano brinuti za svoje zdravlje te nositi obveznu zaštitnu odjeću i obuću.</w:t>
      </w:r>
    </w:p>
    <w:p w14:paraId="219D952A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5703983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D5B147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2. </w:t>
      </w:r>
      <w:r w:rsidRPr="00975DE3"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  <w:t>PROSTORIJE LJEKARNE</w:t>
      </w:r>
    </w:p>
    <w:p w14:paraId="1A2D8DE0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0A88006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8.</w:t>
      </w:r>
    </w:p>
    <w:p w14:paraId="3B44421E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4A94DDE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Prostorije ljekarne moraju odgovarati uvjetima koji su propisani odredbama pozitivnih propisa.</w:t>
      </w:r>
    </w:p>
    <w:p w14:paraId="2E1D16BD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CFE2960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Prostorije i njihov raspored moraju omogućiti funkcionalnost, zaštitu od zamjene i zlouporabe lijekova i medicinskih proizvoda, uvjete za aseptički rad, te rad sa zapaljivim materijalima, reagensima i opasnim tvarima.(ovisno o opsegu rada ljekarne).</w:t>
      </w:r>
    </w:p>
    <w:p w14:paraId="2D86241D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E243704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9.</w:t>
      </w:r>
    </w:p>
    <w:p w14:paraId="1E5F5D10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B81E2AA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prostorijama ljekarne potrebno je održavati odgovarajuću čistoću prostora (način i metoda čišćenja propisani su internim dokumentima ljekarne).</w:t>
      </w:r>
    </w:p>
    <w:p w14:paraId="50E161E8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175EC6D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 prostorijama ljekarne potrebno je održavati odobrene uvjete čuvanja (temperatura, vlaga, svjetlost) u skladu sa zahtjevima proizvođača lijekova i medicinskih proizvoda. </w:t>
      </w:r>
    </w:p>
    <w:p w14:paraId="53FC080F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6CE0809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>U ljekarni se mora omogućiti nesmetana komunikacija između ljekarnika i pacijenata ili ostalih korisnika usluga ljekarne, a posebno za povjerljive razgovore.</w:t>
      </w:r>
    </w:p>
    <w:p w14:paraId="2916F9E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17E6C22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Prostorije za rad s lijekovima i materijalima koji sadrže opasne tvari moraju u svemu zadovoljavati norme zaštite radnika i odredbe pozitivnih propisa.</w:t>
      </w:r>
    </w:p>
    <w:p w14:paraId="1A07444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Lako hlapljive, lako zapaljive tekućine te opasne tvari moraju se čuvati u prikladno označenim prostorima ili ormarima predviđenim pozitivnim propisima. </w:t>
      </w:r>
    </w:p>
    <w:p w14:paraId="23D3D979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14AC3D6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Za sve pohranjene lako hlapljive i lako zapaljive tekućine kao i za opasne tvari ljekarna mora imati odgovarajući i važeći sigurnosno-tehnički list.</w:t>
      </w:r>
    </w:p>
    <w:p w14:paraId="7C47AA27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45789F6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Svi navedeni parametri moraju biti dnevno nadzirani te obvezno prikladno dokumentirani.</w:t>
      </w:r>
    </w:p>
    <w:p w14:paraId="0D547C82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D394E68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A81DB0D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3. </w:t>
      </w:r>
      <w:r w:rsidRPr="00975DE3"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  <w:t>OPREMA LJEKARNE</w:t>
      </w:r>
    </w:p>
    <w:p w14:paraId="02BD5186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3ED465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10.</w:t>
      </w:r>
    </w:p>
    <w:p w14:paraId="30AF5397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126A13F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Temeljna oprema za rad ljekarne propisana je odredbama pozitivnih propisa.</w:t>
      </w:r>
    </w:p>
    <w:p w14:paraId="5204BC1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AB1704A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Oprema mora biti izrađena od materijala koji osigurava propisanu kakvoću, lako se čisti i održava.</w:t>
      </w:r>
    </w:p>
    <w:p w14:paraId="242D92DD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367E2CF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11.</w:t>
      </w:r>
    </w:p>
    <w:p w14:paraId="4374CD5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2F6F1B3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Sva propisana oprema mora biti označena i održavana sukladno pozitivnim propisima, mora imati priloženu dokumentaciju o postupku rada, koja uključuje opis sigurnosnih i zaštitnih mjera.</w:t>
      </w:r>
    </w:p>
    <w:p w14:paraId="06A35179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27942B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Mjerni uređaji (primjerice temperaturne sonde, tlakomjeri za mjerenje tlaka pacijentima) moraju biti redovito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umjeravani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sukladno međunarodnim smjernicama, propisima Državnog zavoda za mjeriteljstvo i drugim pozitivnim propisima. O provedenom postupku umjeravanja ljekarna mora imati odgovarajuće oznake na mjernim uređajima i pripadajuću dokumentaciju izdanu od strane ovlaštenog servisa. </w:t>
      </w:r>
    </w:p>
    <w:p w14:paraId="4101ED7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2005098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Odgovarajući mjerni uređaji (primjerice vage) moraju se redovito ovjeravati sukladno propisima Državnog zavoda za mjeriteljstvo. Navedeni propisi definiraju interval između dvije ovjere, dokumentaciju kojom se potvrđuju rezultati provedenog postupka, kao i druge dokaze kojima se svjedoči da je mjerni uređaj podoban za korištenje (primjerice naljepnice na uređaju). </w:t>
      </w:r>
    </w:p>
    <w:p w14:paraId="61208094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6F191C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C731C6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4. </w:t>
      </w:r>
      <w:r w:rsidRPr="00975DE3"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  <w:t>STRUČNA LJEKARNIČKA DOKUMENTACIJA</w:t>
      </w:r>
    </w:p>
    <w:p w14:paraId="17152E0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29291A4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12.</w:t>
      </w:r>
    </w:p>
    <w:p w14:paraId="6BE9F9A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A1C2510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Evidencije u ljekarništvu vode se upisivanjem podataka u stručnu ljekarničku dokumentaciju i u druge oblike materijalnih i financijskih evidencija određenih pozitivnim propisima.</w:t>
      </w:r>
    </w:p>
    <w:p w14:paraId="74C687BD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F524EF3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Stručna ljekarnička dokumentacija (u daljnjem tekstu: dokumentacija) dijeli se na obveznu i dodatnu. Dokumentacija mora biti ažurna i dostupna tijelima stručnog nadzora i ovlaštenim osobama.</w:t>
      </w:r>
    </w:p>
    <w:p w14:paraId="13ABB2B2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CF3183A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 xml:space="preserve">Dokumentacija se može voditi ručno ili pomoću računala. Ako se dokumentacija vodi pomoću računala, mora se osigurati propisano arhiviranje dokumentacije i njeno čuvanje prema propisanim rokovima (prilog 2). Elektronički generiranu dokumentaciju nije potrebno čuvati i u papirnatom obliku. </w:t>
      </w:r>
    </w:p>
    <w:p w14:paraId="54F54070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FB5DA9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Kod svih dokumentacijskih sustava, dužnost je ljekarne da se onemogući bilo kakva manipulacija kreiranom dokumentacijom, protuzakonita ili nestručna promjena podataka, kao i neovlašteno korištenje pojedinih podataka ili cjelokupne dokumentacije.</w:t>
      </w:r>
    </w:p>
    <w:p w14:paraId="5E8F746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0723B76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13.</w:t>
      </w:r>
    </w:p>
    <w:p w14:paraId="795FEABE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FBD62C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Obvezna dokumentacija je:</w:t>
      </w:r>
    </w:p>
    <w:p w14:paraId="4F841BFA" w14:textId="77777777" w:rsidR="00975DE3" w:rsidRPr="00975DE3" w:rsidRDefault="00975DE3" w:rsidP="00975D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textAlignment w:val="baseline"/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</w:pP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knjiga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evidencije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o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primanju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i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izdavanju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opojnih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droga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,</w:t>
      </w:r>
    </w:p>
    <w:p w14:paraId="1A322701" w14:textId="77777777" w:rsidR="00975DE3" w:rsidRPr="00975DE3" w:rsidRDefault="00975DE3" w:rsidP="00975D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textAlignment w:val="baseline"/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</w:pP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knjiga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kopija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recepata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,</w:t>
      </w:r>
    </w:p>
    <w:p w14:paraId="110F1B65" w14:textId="77777777" w:rsidR="00975DE3" w:rsidRPr="00975DE3" w:rsidRDefault="00975DE3" w:rsidP="00975D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textAlignment w:val="baseline"/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</w:pP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laboratorijski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dnevnik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,</w:t>
      </w:r>
    </w:p>
    <w:p w14:paraId="0B9AB6DB" w14:textId="77777777" w:rsidR="00975DE3" w:rsidRPr="00975DE3" w:rsidRDefault="00975DE3" w:rsidP="00975D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textAlignment w:val="baseline"/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</w:pP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dnevnik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analize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,</w:t>
      </w:r>
    </w:p>
    <w:p w14:paraId="496595C6" w14:textId="77777777" w:rsidR="00975DE3" w:rsidRPr="00975DE3" w:rsidRDefault="00975DE3" w:rsidP="00975D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textAlignment w:val="baseline"/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</w:pP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evidencija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potrošnje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lijekova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,</w:t>
      </w:r>
    </w:p>
    <w:p w14:paraId="592F98D5" w14:textId="77777777" w:rsidR="00975DE3" w:rsidRPr="00975DE3" w:rsidRDefault="00975DE3" w:rsidP="00975DE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993"/>
        <w:contextualSpacing/>
        <w:jc w:val="both"/>
        <w:textAlignment w:val="baseline"/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</w:pP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evidencija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rokova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valjanosti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.</w:t>
      </w:r>
    </w:p>
    <w:p w14:paraId="1206FD4C" w14:textId="77777777" w:rsidR="00975DE3" w:rsidRPr="00975DE3" w:rsidRDefault="00975DE3" w:rsidP="00975DE3">
      <w:p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312FFEE3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dodatnu dokumentaciju spada propis ili protokol o stručnim radnjama u ljekarni, a to su:</w:t>
      </w:r>
    </w:p>
    <w:p w14:paraId="19521FB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  <w:t>- prijemni list, te</w:t>
      </w:r>
    </w:p>
    <w:p w14:paraId="7E983DE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  <w:t xml:space="preserve">- propis o izradi i obrazac za izradu za magistralni, odnosno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galenski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pripravak uz prateći dokaz o kontroli kakvoće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galenskog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pripravka (obrasci u prilogu 1).</w:t>
      </w:r>
    </w:p>
    <w:p w14:paraId="318B68C9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C3FC4C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14.</w:t>
      </w:r>
    </w:p>
    <w:p w14:paraId="456C02DE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BB6E7E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Osim dokumentacije ljekarne trebaju posjedovati stručne knjige i priručnike.</w:t>
      </w:r>
    </w:p>
    <w:p w14:paraId="12EC2A72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9250580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Obvezne stručne knjige i priručnici su:</w:t>
      </w:r>
    </w:p>
    <w:p w14:paraId="6C50A7CF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D42A5C2" w14:textId="77777777" w:rsidR="00975DE3" w:rsidRPr="00975DE3" w:rsidRDefault="00975DE3" w:rsidP="00975DE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</w:pPr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Hrvatska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Farmakopeja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(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važeće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elektroničko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izdanje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),</w:t>
      </w:r>
    </w:p>
    <w:p w14:paraId="30DE0388" w14:textId="77777777" w:rsidR="00975DE3" w:rsidRPr="00975DE3" w:rsidRDefault="00975DE3" w:rsidP="00975DE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</w:pPr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Formulae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magistrales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Croaticae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,</w:t>
      </w:r>
    </w:p>
    <w:p w14:paraId="6524F294" w14:textId="77777777" w:rsidR="00975DE3" w:rsidRPr="00975DE3" w:rsidRDefault="00975DE3" w:rsidP="00975DE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</w:pP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omogućen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pristup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bazama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HALMED-a i EMA-e.</w:t>
      </w:r>
    </w:p>
    <w:p w14:paraId="557B077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BDAF337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Preporuča se posjedovanje sljedećih stručnih knjiga i priručnika:</w:t>
      </w:r>
    </w:p>
    <w:p w14:paraId="49B176A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82186E9" w14:textId="77777777" w:rsidR="00975DE3" w:rsidRPr="00975DE3" w:rsidRDefault="00975DE3" w:rsidP="00975D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D. Tomić: Terapijske doze ili V. Grdinić: Ljekarnička praksa: terapijske doze i primjena lijekova (Ljekarnički priručnik 5),</w:t>
      </w:r>
    </w:p>
    <w:p w14:paraId="794172DB" w14:textId="77777777" w:rsidR="00975DE3" w:rsidRPr="00975DE3" w:rsidRDefault="00975DE3" w:rsidP="00975D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J. Hofman: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Synonyma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pharmaceutica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</w:t>
      </w:r>
    </w:p>
    <w:p w14:paraId="5EE03012" w14:textId="77777777" w:rsidR="00975DE3" w:rsidRPr="00975DE3" w:rsidRDefault="00975DE3" w:rsidP="00975D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D. Kuštrak: Farmakognozija -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fitofarmacija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</w:t>
      </w:r>
    </w:p>
    <w:p w14:paraId="59A10DC3" w14:textId="77777777" w:rsidR="00975DE3" w:rsidRPr="00975DE3" w:rsidRDefault="00975DE3" w:rsidP="00975D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</w:pP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Farmakoterapijski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priručnik (važeće izdanje),</w:t>
      </w:r>
    </w:p>
    <w:p w14:paraId="1299C8E9" w14:textId="77777777" w:rsidR="00975DE3" w:rsidRPr="00975DE3" w:rsidRDefault="00975DE3" w:rsidP="00975D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V. Grdinić, D. Kremer: Ljekovito bilje i ljekovite droge (Ljekarnički priručnik 1),</w:t>
      </w:r>
    </w:p>
    <w:p w14:paraId="30BD48AB" w14:textId="77777777" w:rsidR="00975DE3" w:rsidRPr="00975DE3" w:rsidRDefault="00975DE3" w:rsidP="00975D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V. Grdinić: Ljekarnička praksa (Ljekarnički priručnik 2),</w:t>
      </w:r>
    </w:p>
    <w:p w14:paraId="6899A089" w14:textId="77777777" w:rsidR="00975DE3" w:rsidRPr="00975DE3" w:rsidRDefault="00975DE3" w:rsidP="00975D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V. Grdinić: Potvrda identiteta (Ljekarnički priručnik 3),</w:t>
      </w:r>
    </w:p>
    <w:p w14:paraId="68B08E7E" w14:textId="77777777" w:rsidR="00975DE3" w:rsidRPr="00C85881" w:rsidRDefault="00975DE3" w:rsidP="00975D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V. Grdinić: Farmaceutski oblici (Ljekarnički priručnik 4),</w:t>
      </w:r>
    </w:p>
    <w:p w14:paraId="6B209151" w14:textId="04CE873F" w:rsidR="00C85881" w:rsidRPr="00C85881" w:rsidRDefault="00C85881" w:rsidP="00C8588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</w:pPr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Registar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gotovih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lijekova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(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važeće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 </w:t>
      </w:r>
      <w:proofErr w:type="spellStart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>izdanje</w:t>
      </w:r>
      <w:proofErr w:type="spellEnd"/>
      <w:r w:rsidRPr="00975DE3">
        <w:rPr>
          <w:rFonts w:ascii="CRO_Swiss-Normal" w:eastAsia="Times New Roman" w:hAnsi="CRO_Swiss-Normal" w:cs="Times New Roman"/>
          <w:kern w:val="0"/>
          <w:lang w:val="en-GB" w:eastAsia="hr-HR"/>
          <w14:ligatures w14:val="none"/>
        </w:rPr>
        <w:t xml:space="preserve">), </w:t>
      </w:r>
    </w:p>
    <w:p w14:paraId="58577919" w14:textId="77777777" w:rsidR="00975DE3" w:rsidRPr="00975DE3" w:rsidRDefault="00975DE3" w:rsidP="00975D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elektronička baza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UpToDate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, </w:t>
      </w:r>
    </w:p>
    <w:p w14:paraId="2ECDA18E" w14:textId="77777777" w:rsidR="00975DE3" w:rsidRPr="00975DE3" w:rsidRDefault="00975DE3" w:rsidP="00975D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British National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Formulary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</w:t>
      </w:r>
    </w:p>
    <w:p w14:paraId="21BB8686" w14:textId="77777777" w:rsidR="00975DE3" w:rsidRPr="00975DE3" w:rsidRDefault="00975DE3" w:rsidP="00975D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</w:pP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Katzung’s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Basic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&amp;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Clinical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Pharmacology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</w:t>
      </w:r>
    </w:p>
    <w:p w14:paraId="32249687" w14:textId="77777777" w:rsidR="00975DE3" w:rsidRPr="00975DE3" w:rsidRDefault="00975DE3" w:rsidP="00975D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Goodman &amp;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Gilman's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: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The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Pharmacological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Basis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of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Therapeutics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</w:t>
      </w:r>
    </w:p>
    <w:p w14:paraId="40AF7656" w14:textId="77777777" w:rsidR="00975DE3" w:rsidRPr="00975DE3" w:rsidRDefault="00975DE3" w:rsidP="00975D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>CASI Priručnik za samoliječenje</w:t>
      </w:r>
    </w:p>
    <w:p w14:paraId="265B8B0C" w14:textId="77777777" w:rsidR="00975DE3" w:rsidRPr="00975DE3" w:rsidRDefault="00975DE3" w:rsidP="00975D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CASI Priručnik za primjenu dodataka prehrani</w:t>
      </w:r>
    </w:p>
    <w:p w14:paraId="20F221FB" w14:textId="77777777" w:rsidR="00975DE3" w:rsidRPr="00975DE3" w:rsidRDefault="00975DE3" w:rsidP="00975D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Farmakoterapija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DiPiro´s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</w:t>
      </w:r>
    </w:p>
    <w:p w14:paraId="040E4CC4" w14:textId="77777777" w:rsidR="00975DE3" w:rsidRPr="00975DE3" w:rsidRDefault="00975DE3" w:rsidP="00975D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</w:pPr>
      <w:proofErr w:type="spellStart"/>
      <w:r w:rsidRPr="00975DE3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  <w:t>Martindale</w:t>
      </w:r>
      <w:proofErr w:type="spellEnd"/>
      <w:r w:rsidRPr="00975DE3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  <w:t xml:space="preserve"> </w:t>
      </w:r>
      <w:proofErr w:type="spellStart"/>
      <w:r w:rsidRPr="00975DE3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  <w:t>the</w:t>
      </w:r>
      <w:proofErr w:type="spellEnd"/>
      <w:r w:rsidRPr="00975DE3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  <w:t xml:space="preserve"> </w:t>
      </w:r>
      <w:proofErr w:type="spellStart"/>
      <w:r w:rsidRPr="00975DE3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  <w:t>complete</w:t>
      </w:r>
      <w:proofErr w:type="spellEnd"/>
      <w:r w:rsidRPr="00975DE3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hr-HR"/>
          <w14:ligatures w14:val="none"/>
        </w:rPr>
        <w:t xml:space="preserve"> drug reference</w:t>
      </w:r>
    </w:p>
    <w:p w14:paraId="33A39F9F" w14:textId="77777777" w:rsidR="00975DE3" w:rsidRPr="00975DE3" w:rsidRDefault="00975DE3" w:rsidP="00975DE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zbirka pozitivnih propisa iz područja zdravstva i ljekarništva.</w:t>
      </w:r>
    </w:p>
    <w:p w14:paraId="272F54E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DD80577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Iznimno od navedenih popisa bolnička ljekarna nije obvezna posjedovati Registar gotovih lijekova, već bolnička ljekarna mora imati pristup jednoj od priznatih medicinskih baza za preporuke u liječenju temeljene na najboljim medicinskim dokazima i koji sadrže rezultate najnovijih studija koje se mogu primijeniti u kliničkoj praksi. </w:t>
      </w:r>
    </w:p>
    <w:p w14:paraId="43569C3E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CB4D39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15.</w:t>
      </w:r>
    </w:p>
    <w:p w14:paraId="7025EBE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9D79843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Knjiga evidencije primanja i izdavanja opojnih droga vodi se sukladno pozitivnim propisima.</w:t>
      </w:r>
    </w:p>
    <w:p w14:paraId="5EF94E14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Evidencija iz st. 1. ovog članka mora sadržavati propisane podatke:</w:t>
      </w:r>
    </w:p>
    <w:p w14:paraId="1D354C54" w14:textId="77777777" w:rsidR="00975DE3" w:rsidRPr="00975DE3" w:rsidRDefault="00975DE3" w:rsidP="00975D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vrstu primljene, odnosno izdane opojne droge, uz datum zaprimanja i datum izdavanja, </w:t>
      </w:r>
    </w:p>
    <w:p w14:paraId="20BDFE0C" w14:textId="77777777" w:rsidR="00975DE3" w:rsidRPr="00975DE3" w:rsidRDefault="00975DE3" w:rsidP="00975D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količinu primljene, odnosno izdane opojne droge,</w:t>
      </w:r>
    </w:p>
    <w:p w14:paraId="33C7C96F" w14:textId="77777777" w:rsidR="00975DE3" w:rsidRPr="00975DE3" w:rsidRDefault="00975DE3" w:rsidP="00975D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ime i prezime pacijenta</w:t>
      </w:r>
    </w:p>
    <w:p w14:paraId="12876E36" w14:textId="77777777" w:rsidR="00975DE3" w:rsidRPr="00975DE3" w:rsidRDefault="00975DE3" w:rsidP="00975D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ime i prezime, prebivalište odnosno boravište osobe kojoj je izdana opojna droga uz predočenje njezine osobne iskaznice, putovnice ili boravišne iskaznice</w:t>
      </w:r>
    </w:p>
    <w:p w14:paraId="709BBAA5" w14:textId="77777777" w:rsidR="00975DE3" w:rsidRPr="00975DE3" w:rsidRDefault="00975DE3" w:rsidP="00975D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MKB šifra </w:t>
      </w: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dijagnoze pacijenta za </w:t>
      </w: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koj</w:t>
      </w: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eg</w:t>
      </w: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je izdana opojna droga</w:t>
      </w:r>
    </w:p>
    <w:p w14:paraId="21545284" w14:textId="77777777" w:rsidR="00975DE3" w:rsidRPr="00975DE3" w:rsidRDefault="00975DE3" w:rsidP="00975D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ime i prezime liječnika koji je propisao opojnu drogu,</w:t>
      </w:r>
    </w:p>
    <w:p w14:paraId="3AEE4E1F" w14:textId="77777777" w:rsidR="00975DE3" w:rsidRPr="00975DE3" w:rsidRDefault="00975DE3" w:rsidP="00975DE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ime i prezime ljekarnika koji je izdao lijek prema receptu za izdavanje opojnih droga.</w:t>
      </w:r>
    </w:p>
    <w:p w14:paraId="6337CFA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F25418E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Iznimno u bolničkoj ljekarni Knjiga evidencije primanja i izdavanja opojnih droga mora sadržavati podatke navedene pod točkama 1, 2, 6 i 7.</w:t>
      </w:r>
    </w:p>
    <w:p w14:paraId="0350DE46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06BD64E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Članak   </w:t>
      </w:r>
      <w:sdt>
        <w:sdtPr>
          <w:rPr>
            <w:rFonts w:ascii="CRO_Swiss-Normal" w:eastAsia="Times New Roman" w:hAnsi="CRO_Swiss-Normal" w:cs="Times New Roman"/>
            <w:kern w:val="0"/>
            <w:sz w:val="24"/>
            <w:szCs w:val="20"/>
            <w:lang w:eastAsia="hr-HR"/>
            <w14:ligatures w14:val="none"/>
          </w:rPr>
          <w:tag w:val="goog_rdk_0"/>
          <w:id w:val="-1238322218"/>
        </w:sdtPr>
        <w:sdtContent/>
      </w:sdt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16.</w:t>
      </w:r>
    </w:p>
    <w:p w14:paraId="540954FD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50E58E9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Knjiga kopija recepata sadržava evidenciju o magistralnim pripravcima koji se izrađuju od djelatnih tvari i gotovih farmaceutskih oblika lijekova za čije je izdavanje aktom o stavljanju u promet propisano izdavanje na recept liječnika.</w:t>
      </w:r>
    </w:p>
    <w:p w14:paraId="1275A4CF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6405B96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Svi lijekovi koji se mogu izdavati samo na recept, a propisani su na privatni recept moraju biti evidentirani na način da se na poleđini recepta upišu sljedeći podaci: pečat ljekarne, potpis osobe koja je lijek izdala, količina izdanog lijeka i datum izdavanja.</w:t>
      </w:r>
    </w:p>
    <w:p w14:paraId="2E0660C9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5BBC9F3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17.</w:t>
      </w:r>
    </w:p>
    <w:p w14:paraId="503F3B54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4D3ED5E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Laboratorijski dnevnik mora sadržavati sljedeće podatke: </w:t>
      </w:r>
    </w:p>
    <w:p w14:paraId="7145FF8B" w14:textId="77777777" w:rsidR="00975DE3" w:rsidRPr="00975DE3" w:rsidRDefault="00975DE3" w:rsidP="00975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datum izrade, </w:t>
      </w:r>
    </w:p>
    <w:p w14:paraId="256973E1" w14:textId="77777777" w:rsidR="00975DE3" w:rsidRPr="00975DE3" w:rsidRDefault="00975DE3" w:rsidP="00975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naziv i količinu pripravka, </w:t>
      </w:r>
    </w:p>
    <w:p w14:paraId="598F464B" w14:textId="77777777" w:rsidR="00975DE3" w:rsidRPr="00975DE3" w:rsidRDefault="00975DE3" w:rsidP="00975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količinu upotrijebljenih tvari, spremnika s pripadajućim analitičkim brojem i količinu s upotrijebljenih signatura,</w:t>
      </w:r>
    </w:p>
    <w:p w14:paraId="688896FE" w14:textId="77777777" w:rsidR="00975DE3" w:rsidRPr="00975DE3" w:rsidRDefault="00975DE3" w:rsidP="00975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normativ ljekarničke usluge,</w:t>
      </w:r>
      <w:r w:rsidRPr="00975DE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5B156FC1" w14:textId="77777777" w:rsidR="00975DE3" w:rsidRPr="00975DE3" w:rsidRDefault="00975DE3" w:rsidP="00975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cijenu izrađenog pripravka te </w:t>
      </w:r>
    </w:p>
    <w:p w14:paraId="606D2504" w14:textId="77777777" w:rsidR="00975DE3" w:rsidRPr="00975DE3" w:rsidRDefault="00975DE3" w:rsidP="00975D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potpis osobe koja je pripravak izradila.</w:t>
      </w:r>
    </w:p>
    <w:p w14:paraId="5631E57D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33DE0D9" w14:textId="77777777" w:rsidR="00975DE3" w:rsidRPr="00975DE3" w:rsidRDefault="00000000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sdt>
        <w:sdtPr>
          <w:rPr>
            <w:rFonts w:ascii="CRO_Swiss-Normal" w:eastAsia="Times New Roman" w:hAnsi="CRO_Swiss-Normal" w:cs="Times New Roman"/>
            <w:kern w:val="0"/>
            <w:sz w:val="24"/>
            <w:szCs w:val="20"/>
            <w:lang w:eastAsia="hr-HR"/>
            <w14:ligatures w14:val="none"/>
          </w:rPr>
          <w:tag w:val="goog_rdk_1"/>
          <w:id w:val="1000931115"/>
        </w:sdtPr>
        <w:sdtContent/>
      </w:sdt>
      <w:r w:rsidR="00975DE3"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Iznimka od navedenog su bolničke ljekarne. </w:t>
      </w:r>
    </w:p>
    <w:p w14:paraId="07E7C904" w14:textId="77777777" w:rsid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4C4CD93" w14:textId="77777777" w:rsidR="00C501C2" w:rsidRPr="00975DE3" w:rsidRDefault="00C501C2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2174C4F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>Članak   18.</w:t>
      </w:r>
    </w:p>
    <w:p w14:paraId="32D752D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99190F2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Dnevnik analiza sadržava sljedeće podatke: </w:t>
      </w:r>
    </w:p>
    <w:p w14:paraId="3072460B" w14:textId="77777777" w:rsidR="00975DE3" w:rsidRPr="00975DE3" w:rsidRDefault="00975DE3" w:rsidP="00975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datum prispijeća, </w:t>
      </w:r>
    </w:p>
    <w:p w14:paraId="2AF5DB54" w14:textId="77777777" w:rsidR="00975DE3" w:rsidRPr="00975DE3" w:rsidRDefault="00975DE3" w:rsidP="00975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naziv i količinu tvari, </w:t>
      </w:r>
    </w:p>
    <w:p w14:paraId="34EBFC5C" w14:textId="77777777" w:rsidR="00975DE3" w:rsidRPr="00975DE3" w:rsidRDefault="00975DE3" w:rsidP="00975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naziv dobavljača, </w:t>
      </w:r>
    </w:p>
    <w:p w14:paraId="5C3D1CE7" w14:textId="77777777" w:rsidR="00975DE3" w:rsidRPr="00975DE3" w:rsidRDefault="00975DE3" w:rsidP="00975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broj primke dobavljača, </w:t>
      </w:r>
    </w:p>
    <w:p w14:paraId="2F8AAEB3" w14:textId="77777777" w:rsidR="00975DE3" w:rsidRPr="00975DE3" w:rsidRDefault="00975DE3" w:rsidP="00975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serijski/kontrolni broj tvari</w:t>
      </w:r>
    </w:p>
    <w:p w14:paraId="765CC844" w14:textId="77777777" w:rsidR="00975DE3" w:rsidRPr="00975DE3" w:rsidRDefault="00975DE3" w:rsidP="00975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analitički broj tvari, </w:t>
      </w:r>
    </w:p>
    <w:p w14:paraId="607BBE3B" w14:textId="77777777" w:rsidR="00975DE3" w:rsidRPr="00975DE3" w:rsidRDefault="00975DE3" w:rsidP="00975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rok valjanosti / datum </w:t>
      </w:r>
      <w:proofErr w:type="spellStart"/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retesta</w:t>
      </w:r>
      <w:proofErr w:type="spellEnd"/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 tvari, </w:t>
      </w:r>
    </w:p>
    <w:p w14:paraId="063DBC12" w14:textId="77777777" w:rsidR="00975DE3" w:rsidRPr="00975DE3" w:rsidRDefault="00975DE3" w:rsidP="00975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 xml:space="preserve">rezultat potvrde identiteta i odgovarajući propis, rezultat kontrole kakvoće (ako je provedena), </w:t>
      </w:r>
    </w:p>
    <w:p w14:paraId="0964C1D4" w14:textId="77777777" w:rsidR="00975DE3" w:rsidRPr="00975DE3" w:rsidRDefault="00975DE3" w:rsidP="00975D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color w:val="000000"/>
          <w:kern w:val="0"/>
          <w:lang w:eastAsia="hr-HR"/>
          <w14:ligatures w14:val="none"/>
        </w:rPr>
        <w:t>potpis ljekarnika koji je potvrdio identitet.</w:t>
      </w:r>
    </w:p>
    <w:p w14:paraId="796C99D6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6568CF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Sve tvari moraju u pogledu deklariranog odgovarati zahtjevima Hrvatske farmakopeje, Europske farmakopeje, drugih farmakopeja ili drugim stručnim propisima (tim redoslijedom). </w:t>
      </w:r>
    </w:p>
    <w:p w14:paraId="5169F076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83AC2D2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19.</w:t>
      </w:r>
    </w:p>
    <w:p w14:paraId="3150D7F8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57A0B3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Evidencija o potrošnji lijekova mora sadržavati propisane podatke: naziv i vrstu izdanog lijeka, količinu i cijenu.</w:t>
      </w:r>
    </w:p>
    <w:p w14:paraId="360D8A82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0878048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20.</w:t>
      </w:r>
    </w:p>
    <w:p w14:paraId="295128F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99C76C6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Dokumentacija i svi popratni dokumenti uz nju čuvaju se u skladu s pozitivnim propisima. Rokovi čuvanja dokumentacije naznačeni su u prilogu 2 i primjenjuju se jednako na papirnatu i elektroničku dokumentaciju. </w:t>
      </w:r>
    </w:p>
    <w:p w14:paraId="72855FDF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1BBD4F8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DE5D163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5. </w:t>
      </w:r>
      <w:r w:rsidRPr="00975DE3"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  <w:t>STRUČNA ODGOVORNOST LJEKARNIKA</w:t>
      </w:r>
    </w:p>
    <w:p w14:paraId="149E8BA7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160312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21.</w:t>
      </w:r>
    </w:p>
    <w:p w14:paraId="1E4CBBA2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0C6EB6E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Stručna odgovornost ljekarnika (u daljnjem tekstu: odgovornost) proizlazi iz poštivanja odredbi Kodeksa ljekarničke etike i deontologije i ostalih važećih propisa koji reguliraju ljekarničku djelatnost koje donosi Komora i ostala nadležna tijela u Republici Hrvatskoj.</w:t>
      </w:r>
    </w:p>
    <w:p w14:paraId="15A458C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CEE3B6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22.</w:t>
      </w:r>
    </w:p>
    <w:p w14:paraId="3A68F2D2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738426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Pri preuzimanju lijekova ljekarnik ima odgovornost:</w:t>
      </w:r>
    </w:p>
    <w:p w14:paraId="745904C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a) provjeriti usklađenost lijeka s navedenom deklaracijom,</w:t>
      </w:r>
    </w:p>
    <w:p w14:paraId="1619DE9A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b) potvrditi odsutnost promjena koje je moguće organoleptički uočiti,</w:t>
      </w:r>
    </w:p>
    <w:p w14:paraId="797D8159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c) ukloniti sumnje na neprikladno postupanje s lijekom (u transportu, skladištenju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itd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 poput oštećenja vanjskog spremnika.</w:t>
      </w:r>
    </w:p>
    <w:p w14:paraId="5ED8378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7D63997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slučaju utvrđenih odstupanja ili bilo kakve sumnje u ispravnost lijeka,  lijek je potrebno povući iz prometa i o tome obavijestiti dobavljača ili proizvođača.</w:t>
      </w:r>
    </w:p>
    <w:p w14:paraId="606C14A5" w14:textId="77777777" w:rsid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B996CAA" w14:textId="77777777" w:rsidR="00C501C2" w:rsidRDefault="00C501C2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6191CE0" w14:textId="77777777" w:rsidR="00C501C2" w:rsidRDefault="00C501C2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60BCC98" w14:textId="77777777" w:rsidR="00C501C2" w:rsidRDefault="00C501C2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77874A3" w14:textId="77777777" w:rsidR="00C501C2" w:rsidRPr="00975DE3" w:rsidRDefault="00C501C2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D60E006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>Članak   23.</w:t>
      </w:r>
    </w:p>
    <w:p w14:paraId="787F1719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EA620E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Izrada ljekovitih pripravaka (magistralnih ili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galenskih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) mora biti u skladu s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farmakopejskim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i drugim stručnim propisima, te smjernicama dobre prakse izrade u zdravstvenim ustanovama PIC/S.</w:t>
      </w:r>
    </w:p>
    <w:p w14:paraId="064828E4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9555B7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Prije izrade ljekovitih pripravaka potrebno je kontrolirati dozu, kompatibilnost sastavnica pripravka i prikladnost odabranog(ih) spremnika.</w:t>
      </w:r>
    </w:p>
    <w:p w14:paraId="7AA1C2C2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AB97BF9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Tvari koje se koriste u izradi ljekovitih pripravaka (djelatne i pomoćne tvari) i spremnici moraju biti kakvoće propisane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farmakopejskim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i drugim stručnim propisima.</w:t>
      </w:r>
    </w:p>
    <w:p w14:paraId="28D5BDB9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ADC39E0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Ljekarnik je odgovoran da su djelatne i pomo</w:t>
      </w:r>
      <w:r w:rsidRPr="00975DE3">
        <w:rPr>
          <w:rFonts w:ascii="Times New Roman" w:eastAsia="Times New Roman" w:hAnsi="Times New Roman" w:cs="Times New Roman" w:hint="eastAsia"/>
          <w:kern w:val="0"/>
          <w:lang w:eastAsia="hr-HR"/>
          <w14:ligatures w14:val="none"/>
        </w:rPr>
        <w:t>ć</w:t>
      </w: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ne tvari kori</w:t>
      </w:r>
      <w:r w:rsidRPr="00975DE3">
        <w:rPr>
          <w:rFonts w:ascii="Times New Roman" w:eastAsia="Times New Roman" w:hAnsi="Times New Roman" w:cs="Times New Roman" w:hint="eastAsia"/>
          <w:kern w:val="0"/>
          <w:lang w:eastAsia="hr-HR"/>
          <w14:ligatures w14:val="none"/>
        </w:rPr>
        <w:t>š</w:t>
      </w: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tene za izradu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galenskih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i magistralnih pripravaka odgovaraju</w:t>
      </w:r>
      <w:r w:rsidRPr="00975DE3">
        <w:rPr>
          <w:rFonts w:ascii="Times New Roman" w:eastAsia="Times New Roman" w:hAnsi="Times New Roman" w:cs="Times New Roman" w:hint="eastAsia"/>
          <w:kern w:val="0"/>
          <w:lang w:eastAsia="hr-HR"/>
          <w14:ligatures w14:val="none"/>
        </w:rPr>
        <w:t>ć</w:t>
      </w: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eg identiteta i kakvo</w:t>
      </w:r>
      <w:r w:rsidRPr="00975DE3">
        <w:rPr>
          <w:rFonts w:ascii="Times New Roman" w:eastAsia="Times New Roman" w:hAnsi="Times New Roman" w:cs="Times New Roman" w:hint="eastAsia"/>
          <w:kern w:val="0"/>
          <w:lang w:eastAsia="hr-HR"/>
          <w14:ligatures w14:val="none"/>
        </w:rPr>
        <w:t>ć</w:t>
      </w: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e. </w:t>
      </w:r>
    </w:p>
    <w:p w14:paraId="5DA50DC8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00E8F78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24.</w:t>
      </w:r>
    </w:p>
    <w:p w14:paraId="69A2B1F4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191C2C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bookmarkStart w:id="0" w:name="_heading=h.30j0zll" w:colFirst="0" w:colLast="0"/>
      <w:bookmarkEnd w:id="0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Ljekarnik je odgovoran za pravilan i stručan prijem i čuvanje lijekova, medicinskih proizvoda te ostalih proizvoda sukladno Popisu kozmetičkih i ostalih proizvoda kojima ljekarna može opskrbljivati korisnike, a koje mora biti sukladno zahtjevima proizvođača.</w:t>
      </w:r>
    </w:p>
    <w:p w14:paraId="6FEAC7D3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D00E0F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Prepakiravanje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lijekova i medicinskih proizvoda iz originalnih pakiranja dozvoljeno je samo u bolničkim ljekarnama.</w:t>
      </w:r>
    </w:p>
    <w:p w14:paraId="45C2379F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6DC9FD6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25.</w:t>
      </w:r>
    </w:p>
    <w:p w14:paraId="18EC9CC0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8463A9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Nuspojava je svaka štetna i neželjena reakcija na lijek. </w:t>
      </w:r>
    </w:p>
    <w:p w14:paraId="49422EE2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B0D7C4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Ljekarnik je dužan svaku prijavu pacijenta o sumnji na nuspojave prijaviti Agenciji za lijekove i medicinske proizvode na prikladan način. </w:t>
      </w:r>
    </w:p>
    <w:p w14:paraId="1F648F86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FE2CD36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26.</w:t>
      </w:r>
    </w:p>
    <w:p w14:paraId="6AE78009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E27B70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Ljekarnik je dužan svaku prijavu pacijenta o sumnji na nuspojave kod dodataka prehrani prijaviti Hrvatskom zavodu za javno zdravstvo na prikladan način (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nutrivigilancija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).</w:t>
      </w:r>
    </w:p>
    <w:p w14:paraId="64A4843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6703C0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27.</w:t>
      </w:r>
    </w:p>
    <w:p w14:paraId="6ABC4F94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545DBF2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Ljekarnik je dužan svaku prijavu pacijenta o sumnji na neželjene učinke kozmetičkih proizvoda prijaviti nositelju odobrenja ili distributeru (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kozmetovigilancija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).</w:t>
      </w:r>
    </w:p>
    <w:p w14:paraId="7413C46D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56390E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Ozbiljne neželjene učinke kozmetičkih proizvoda ljekarnik je dužan prijaviti izravno Ministarstvu zdravstva. </w:t>
      </w:r>
    </w:p>
    <w:p w14:paraId="47BB6302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AD2232F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28.</w:t>
      </w:r>
    </w:p>
    <w:p w14:paraId="6A9CABA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771D699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Ljekarnik je dužan svaku prijavu pacijenta o sumnji na štetni događaj medicinskog proizvoda prijaviti Agenciji za lijekove i medicinske proizvode na prikladan način.</w:t>
      </w:r>
    </w:p>
    <w:p w14:paraId="05427684" w14:textId="77777777" w:rsid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1AC4B32" w14:textId="77777777" w:rsidR="00C501C2" w:rsidRDefault="00C501C2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120D347" w14:textId="77777777" w:rsidR="00C501C2" w:rsidRDefault="00C501C2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9E516BD" w14:textId="77777777" w:rsidR="00C501C2" w:rsidRPr="00975DE3" w:rsidRDefault="00C501C2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1C94BA4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>Članak   29.</w:t>
      </w:r>
    </w:p>
    <w:p w14:paraId="0267BA6F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067DE5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Ljekarnik je dužan sukladno pozitivnim propisima brinuti se o stručnom zbrinjavanju lijekova i medicinskih proizvoda s isteklim rokom valjanosti i promijenjenom kakvoćom.</w:t>
      </w:r>
    </w:p>
    <w:p w14:paraId="0BCA4572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9D6DE9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30.</w:t>
      </w:r>
    </w:p>
    <w:p w14:paraId="7326E95A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6D3040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vrijeme noćnog dežurstva magistar farmacije mora izdati lijek na osnovi</w:t>
      </w:r>
      <w:r w:rsidRPr="00975DE3"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  <w:t xml:space="preserve"> </w:t>
      </w: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recepta koji nosi oznaku hitnosti, a preporuča se i izdavanje lijekova i ostalih sredstava za zbrinjavanje hitnih stanja.</w:t>
      </w:r>
    </w:p>
    <w:p w14:paraId="2122BA1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C496AF4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798FCBD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6. </w:t>
      </w:r>
      <w:r w:rsidRPr="00975DE3"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  <w:t>ULOGA LJEKARNIKA U PROMICANJU ZDRAVLJA, SPRJEČAVANJU BOLESTI I SAMOLIJEČENJU</w:t>
      </w:r>
    </w:p>
    <w:p w14:paraId="0324C04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</w:pPr>
    </w:p>
    <w:p w14:paraId="33F1CAB9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  <w:t>Članak   31.</w:t>
      </w:r>
    </w:p>
    <w:p w14:paraId="5DFAEE0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E898230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Od ljekarnika se očekuje  sudjelovanje u svim djelatnostima i programima koji imaju za cilj promicanje zdravlja i sprječavanje bolesti, a propisani su općim i posebnim aktima državnih tijela iz područja zdravstva.</w:t>
      </w:r>
    </w:p>
    <w:p w14:paraId="7C5465DE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CD4EE5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Ljekarnik može sudjelovati i u ostalim aktivnostima i programima koji imaju za cilj promicanje zdravlja i sprečavanje bolesti.</w:t>
      </w:r>
    </w:p>
    <w:p w14:paraId="1FC90AE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EB309D7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32.</w:t>
      </w:r>
    </w:p>
    <w:p w14:paraId="0DD3EB0E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5ED3C6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Pod aktivnostima i programima iz članka 31. stavak 2. ovih Pravila smatraju se i postupci individualnog i orijentacijskog određivanja i mjerenja određenih fizičkih parametara ljudskog organizma.</w:t>
      </w:r>
    </w:p>
    <w:p w14:paraId="4933C7E3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Takva određivanja i mjerenja se korisniku usluge ljekarne izvode na njegov zahtjev i njegovu odgovornost.</w:t>
      </w:r>
    </w:p>
    <w:p w14:paraId="6288225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B9A130A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33.</w:t>
      </w:r>
    </w:p>
    <w:p w14:paraId="00D9194A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3ABD74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Razgovorom, ljekarnik mora prikupiti </w:t>
      </w:r>
      <w:proofErr w:type="spellStart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medikacijsku</w:t>
      </w:r>
      <w:proofErr w:type="spellEnd"/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povijest te sve ostale informacije temeljem kojih će predložiti terapijski plan i daljnje odgovorno samoliječenje.</w:t>
      </w:r>
    </w:p>
    <w:p w14:paraId="126E2C1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79D376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Ljekarnik mora savjetovati odgovorno samoliječenje (ukoliko procijeni potrebnim) korisnicima usluga na stručan i nepristran način.</w:t>
      </w:r>
    </w:p>
    <w:p w14:paraId="5563DEA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3614F2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slučaju kad se radi o simptomima ozbiljne bolesti ili oni traju duže vrijeme ljekarnik mora bez odgađanja uputiti korisnika usluge liječniku.</w:t>
      </w:r>
    </w:p>
    <w:p w14:paraId="77272A7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4941AC7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34.</w:t>
      </w:r>
    </w:p>
    <w:p w14:paraId="30D40329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089FE94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Lijekovi i ostali medicinski proizvodi čiju uporabu ljekarnik savjetuje u samoliječenju, moraju biti sukladni medicini i farmaciji utemeljenoj na dokazima.</w:t>
      </w:r>
    </w:p>
    <w:p w14:paraId="58F866EE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C919945" w14:textId="77777777" w:rsid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876A29E" w14:textId="77777777" w:rsidR="00C501C2" w:rsidRDefault="00C501C2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AE24152" w14:textId="77777777" w:rsidR="00C501C2" w:rsidRDefault="00C501C2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D77B315" w14:textId="77777777" w:rsidR="00C501C2" w:rsidRPr="00975DE3" w:rsidRDefault="00C501C2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8B1B99F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lastRenderedPageBreak/>
        <w:t>III  ZAVRŠNE ODREDBE</w:t>
      </w:r>
    </w:p>
    <w:p w14:paraId="252ABC2A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38161F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35.</w:t>
      </w:r>
    </w:p>
    <w:p w14:paraId="4597F7E1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20D4096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Primjenu odredbi ovih Pravila nadzirat će u suradnji sa zdravstvenom inspekcijom Ministarstva zdravstva nadležno tijelo Hrvatske ljekarničke komore zaduženo za pitanje stručnog nadzora.</w:t>
      </w:r>
    </w:p>
    <w:p w14:paraId="0173B022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E38C2B8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36.</w:t>
      </w:r>
    </w:p>
    <w:p w14:paraId="7292F9CA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B85A3BC" w14:textId="6F84A4DC" w:rsidR="00975DE3" w:rsidRPr="00B369FB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B369F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Stupanjem na snagu ovih Pravila dobre ljekarničke prakse prestaje važiti pročišćeni tekst Pravila dobre ljekarničke prakse </w:t>
      </w:r>
      <w:proofErr w:type="spellStart"/>
      <w:r w:rsidR="00C501C2" w:rsidRPr="00B369FB">
        <w:rPr>
          <w:rFonts w:ascii="Times New Roman" w:eastAsia="Times New Roman" w:hAnsi="Times New Roman" w:cs="Times New Roman"/>
          <w:kern w:val="0"/>
          <w:shd w:val="clear" w:color="auto" w:fill="FFFFFF"/>
          <w:lang w:val="en-GB" w:eastAsia="hr-HR"/>
          <w14:ligatures w14:val="none"/>
        </w:rPr>
        <w:t>koja</w:t>
      </w:r>
      <w:proofErr w:type="spellEnd"/>
      <w:r w:rsidR="00C501C2" w:rsidRPr="00B369FB">
        <w:rPr>
          <w:rFonts w:ascii="Times New Roman" w:eastAsia="Times New Roman" w:hAnsi="Times New Roman" w:cs="Times New Roman"/>
          <w:kern w:val="0"/>
          <w:shd w:val="clear" w:color="auto" w:fill="FFFFFF"/>
          <w:lang w:val="en-GB" w:eastAsia="hr-HR"/>
          <w14:ligatures w14:val="none"/>
        </w:rPr>
        <w:t xml:space="preserve"> </w:t>
      </w:r>
      <w:proofErr w:type="spellStart"/>
      <w:r w:rsidR="00C501C2" w:rsidRPr="00B369FB">
        <w:rPr>
          <w:rFonts w:ascii="Times New Roman" w:eastAsia="Times New Roman" w:hAnsi="Times New Roman" w:cs="Times New Roman"/>
          <w:kern w:val="0"/>
          <w:shd w:val="clear" w:color="auto" w:fill="FFFFFF"/>
          <w:lang w:val="en-GB" w:eastAsia="hr-HR"/>
          <w14:ligatures w14:val="none"/>
        </w:rPr>
        <w:t>su</w:t>
      </w:r>
      <w:proofErr w:type="spellEnd"/>
      <w:r w:rsidRPr="00B369FB">
        <w:rPr>
          <w:rFonts w:ascii="Times New Roman" w:eastAsia="Times New Roman" w:hAnsi="Times New Roman" w:cs="Times New Roman"/>
          <w:kern w:val="0"/>
          <w:shd w:val="clear" w:color="auto" w:fill="FFFFFF"/>
          <w:lang w:val="en-GB" w:eastAsia="hr-HR"/>
          <w14:ligatures w14:val="none"/>
        </w:rPr>
        <w:t xml:space="preserve"> </w:t>
      </w:r>
      <w:proofErr w:type="spellStart"/>
      <w:r w:rsidRPr="00B369FB">
        <w:rPr>
          <w:rFonts w:ascii="Times New Roman" w:eastAsia="Times New Roman" w:hAnsi="Times New Roman" w:cs="Times New Roman"/>
          <w:kern w:val="0"/>
          <w:shd w:val="clear" w:color="auto" w:fill="FFFFFF"/>
          <w:lang w:val="en-GB" w:eastAsia="hr-HR"/>
          <w14:ligatures w14:val="none"/>
        </w:rPr>
        <w:t>na</w:t>
      </w:r>
      <w:proofErr w:type="spellEnd"/>
      <w:r w:rsidRPr="00B369FB">
        <w:rPr>
          <w:rFonts w:ascii="Times New Roman" w:eastAsia="Times New Roman" w:hAnsi="Times New Roman" w:cs="Times New Roman"/>
          <w:kern w:val="0"/>
          <w:shd w:val="clear" w:color="auto" w:fill="FFFFFF"/>
          <w:lang w:val="en-GB" w:eastAsia="hr-HR"/>
          <w14:ligatures w14:val="none"/>
        </w:rPr>
        <w:t xml:space="preserve"> </w:t>
      </w:r>
      <w:proofErr w:type="spellStart"/>
      <w:r w:rsidRPr="00B369FB">
        <w:rPr>
          <w:rFonts w:ascii="Times New Roman" w:eastAsia="Times New Roman" w:hAnsi="Times New Roman" w:cs="Times New Roman"/>
          <w:kern w:val="0"/>
          <w:shd w:val="clear" w:color="auto" w:fill="FFFFFF"/>
          <w:lang w:val="en-GB" w:eastAsia="hr-HR"/>
          <w14:ligatures w14:val="none"/>
        </w:rPr>
        <w:t>snazi</w:t>
      </w:r>
      <w:proofErr w:type="spellEnd"/>
      <w:r w:rsidRPr="00B369FB">
        <w:rPr>
          <w:rFonts w:ascii="Times New Roman" w:eastAsia="Times New Roman" w:hAnsi="Times New Roman" w:cs="Times New Roman"/>
          <w:kern w:val="0"/>
          <w:shd w:val="clear" w:color="auto" w:fill="FFFFFF"/>
          <w:lang w:val="en-GB" w:eastAsia="hr-HR"/>
          <w14:ligatures w14:val="none"/>
        </w:rPr>
        <w:t xml:space="preserve"> od 10. </w:t>
      </w:r>
      <w:proofErr w:type="spellStart"/>
      <w:r w:rsidRPr="00B369FB">
        <w:rPr>
          <w:rFonts w:ascii="Times New Roman" w:eastAsia="Times New Roman" w:hAnsi="Times New Roman" w:cs="Times New Roman"/>
          <w:kern w:val="0"/>
          <w:shd w:val="clear" w:color="auto" w:fill="FFFFFF"/>
          <w:lang w:val="en-GB" w:eastAsia="hr-HR"/>
          <w14:ligatures w14:val="none"/>
        </w:rPr>
        <w:t>prosinca</w:t>
      </w:r>
      <w:proofErr w:type="spellEnd"/>
      <w:r w:rsidRPr="00B369FB">
        <w:rPr>
          <w:rFonts w:ascii="Times New Roman" w:eastAsia="Times New Roman" w:hAnsi="Times New Roman" w:cs="Times New Roman"/>
          <w:kern w:val="0"/>
          <w:shd w:val="clear" w:color="auto" w:fill="FFFFFF"/>
          <w:lang w:val="en-GB" w:eastAsia="hr-HR"/>
          <w14:ligatures w14:val="none"/>
        </w:rPr>
        <w:t xml:space="preserve"> 2015.</w:t>
      </w:r>
    </w:p>
    <w:p w14:paraId="49D25678" w14:textId="77777777" w:rsidR="00975DE3" w:rsidRPr="00975DE3" w:rsidRDefault="00975DE3" w:rsidP="00C501C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54C0606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Članak   37.</w:t>
      </w:r>
    </w:p>
    <w:p w14:paraId="708FD225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87DB799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Ova Pravila objavljuju se na mrežnoj stranici Komore i stupaju na snagu osmog dana po objavljivanju.</w:t>
      </w:r>
    </w:p>
    <w:p w14:paraId="69F9409F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A30FE03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  <w:t xml:space="preserve">KLASA: </w:t>
      </w:r>
    </w:p>
    <w:p w14:paraId="648D824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  <w:t xml:space="preserve">URBROJ: </w:t>
      </w:r>
    </w:p>
    <w:p w14:paraId="23CC62D8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72F8CC03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  <w:t xml:space="preserve">Zagreb, </w:t>
      </w:r>
    </w:p>
    <w:p w14:paraId="4DB77D3C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134C413D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  <w:t>PREDSJEDNICA VIJE</w:t>
      </w:r>
      <w:r w:rsidRPr="00975DE3">
        <w:rPr>
          <w:rFonts w:ascii="Times New Roman" w:eastAsia="Times New Roman" w:hAnsi="Times New Roman" w:cs="Times New Roman" w:hint="eastAsia"/>
          <w:b/>
          <w:kern w:val="0"/>
          <w:sz w:val="24"/>
          <w:szCs w:val="20"/>
          <w:lang w:eastAsia="hr-HR"/>
          <w14:ligatures w14:val="none"/>
        </w:rPr>
        <w:t>Ć</w:t>
      </w:r>
      <w:r w:rsidRPr="00975DE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  <w:t>A HLJK</w:t>
      </w:r>
    </w:p>
    <w:p w14:paraId="6F6F7DD9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  <w:tab/>
      </w:r>
      <w:r w:rsidRPr="00975DE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  <w:tab/>
      </w:r>
      <w:r w:rsidRPr="00975DE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  <w:tab/>
      </w:r>
      <w:r w:rsidRPr="00975DE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  <w:tab/>
      </w:r>
      <w:r w:rsidRPr="00975DE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  <w:tab/>
      </w:r>
      <w:r w:rsidRPr="00975DE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  <w:tab/>
      </w:r>
      <w:r w:rsidRPr="00975DE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  <w:tab/>
      </w:r>
      <w:r w:rsidRPr="00975DE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  <w:tab/>
      </w:r>
    </w:p>
    <w:p w14:paraId="233BF2F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right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  <w:t>Marija Vinkovi</w:t>
      </w:r>
      <w:r w:rsidRPr="00975DE3">
        <w:rPr>
          <w:rFonts w:ascii="Times New Roman" w:eastAsia="Times New Roman" w:hAnsi="Times New Roman" w:cs="Times New Roman" w:hint="eastAsia"/>
          <w:b/>
          <w:kern w:val="0"/>
          <w:sz w:val="24"/>
          <w:szCs w:val="20"/>
          <w:lang w:eastAsia="hr-HR"/>
          <w14:ligatures w14:val="none"/>
        </w:rPr>
        <w:t>ć</w:t>
      </w:r>
      <w:r w:rsidRPr="00975DE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  <w:t xml:space="preserve">, </w:t>
      </w:r>
      <w:proofErr w:type="spellStart"/>
      <w:r w:rsidRPr="00975DE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  <w:t>mag.pharm</w:t>
      </w:r>
      <w:proofErr w:type="spellEnd"/>
      <w:r w:rsidRPr="00975DE3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hr-HR"/>
          <w14:ligatures w14:val="none"/>
        </w:rPr>
        <w:t>.</w:t>
      </w:r>
    </w:p>
    <w:p w14:paraId="4DE5587B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2804398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3DAE010D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Potvr</w:t>
      </w:r>
      <w:r w:rsidRPr="00975DE3">
        <w:rPr>
          <w:rFonts w:ascii="Times New Roman" w:eastAsia="Times New Roman" w:hAnsi="Times New Roman" w:cs="Times New Roman" w:hint="eastAsia"/>
          <w:kern w:val="0"/>
          <w:lang w:eastAsia="hr-HR"/>
          <w14:ligatures w14:val="none"/>
        </w:rPr>
        <w:t>đ</w:t>
      </w: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uje se da su Pravila objavljen na mre</w:t>
      </w:r>
      <w:r w:rsidRPr="00975DE3">
        <w:rPr>
          <w:rFonts w:ascii="Times New Roman" w:eastAsia="Times New Roman" w:hAnsi="Times New Roman" w:cs="Times New Roman" w:hint="eastAsia"/>
          <w:kern w:val="0"/>
          <w:lang w:eastAsia="hr-HR"/>
          <w14:ligatures w14:val="none"/>
        </w:rPr>
        <w:t>ž</w:t>
      </w: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nim stranicama Hrvatske ljekarni</w:t>
      </w:r>
      <w:r w:rsidRPr="00975DE3">
        <w:rPr>
          <w:rFonts w:ascii="Times New Roman" w:eastAsia="Times New Roman" w:hAnsi="Times New Roman" w:cs="Times New Roman" w:hint="eastAsia"/>
          <w:kern w:val="0"/>
          <w:lang w:eastAsia="hr-HR"/>
          <w14:ligatures w14:val="none"/>
        </w:rPr>
        <w:t>č</w:t>
      </w:r>
      <w:r w:rsidRPr="00975DE3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ke komore __________ te stupaju na snagu _________________</w:t>
      </w:r>
    </w:p>
    <w:p w14:paraId="576B19AD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2C4E667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PREDSJEDNICA KOMORE</w:t>
      </w:r>
    </w:p>
    <w:p w14:paraId="16C7CE1E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</w:p>
    <w:p w14:paraId="0A3B206E" w14:textId="77777777" w:rsidR="00975DE3" w:rsidRPr="00975DE3" w:rsidRDefault="00975DE3" w:rsidP="00975DE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Ana Soldo, mag. </w:t>
      </w:r>
      <w:proofErr w:type="spellStart"/>
      <w:r w:rsidRPr="00975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pharm</w:t>
      </w:r>
      <w:proofErr w:type="spellEnd"/>
      <w:r w:rsidRPr="00975D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.</w:t>
      </w:r>
    </w:p>
    <w:p w14:paraId="1957D309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  <w:r w:rsidRPr="00975DE3"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  <w:br w:type="page"/>
      </w:r>
    </w:p>
    <w:p w14:paraId="5947C727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lastRenderedPageBreak/>
        <w:t xml:space="preserve">Prilog 1. Prijedlog obrasca za izradu </w:t>
      </w:r>
      <w:proofErr w:type="spellStart"/>
      <w:r w:rsidRPr="00975DE3">
        <w:rPr>
          <w:rFonts w:ascii="Calibri" w:hAnsi="Calibri" w:cs="Calibri"/>
        </w:rPr>
        <w:t>galenskih</w:t>
      </w:r>
      <w:proofErr w:type="spellEnd"/>
      <w:r w:rsidRPr="00975DE3">
        <w:rPr>
          <w:rFonts w:ascii="Calibri" w:hAnsi="Calibri" w:cs="Calibri"/>
        </w:rPr>
        <w:t xml:space="preserve"> pripravaka i prateću provjeru kakvoće </w:t>
      </w:r>
      <w:proofErr w:type="spellStart"/>
      <w:r w:rsidRPr="00975DE3">
        <w:rPr>
          <w:rFonts w:ascii="Calibri" w:hAnsi="Calibri" w:cs="Calibri"/>
        </w:rPr>
        <w:t>galenskog</w:t>
      </w:r>
      <w:proofErr w:type="spellEnd"/>
      <w:r w:rsidRPr="00975DE3">
        <w:rPr>
          <w:rFonts w:ascii="Calibri" w:hAnsi="Calibri" w:cs="Calibri"/>
        </w:rPr>
        <w:t xml:space="preserve"> pripravka</w:t>
      </w:r>
    </w:p>
    <w:p w14:paraId="31AFF690" w14:textId="77777777" w:rsidR="00975DE3" w:rsidRPr="00975DE3" w:rsidRDefault="00975DE3" w:rsidP="00975DE3">
      <w:pPr>
        <w:rPr>
          <w:rFonts w:ascii="Calibri" w:hAnsi="Calibri" w:cs="Calibri"/>
          <w:b/>
          <w:bCs/>
        </w:rPr>
      </w:pPr>
    </w:p>
    <w:p w14:paraId="4692D285" w14:textId="77777777" w:rsidR="00975DE3" w:rsidRPr="00975DE3" w:rsidRDefault="00975DE3" w:rsidP="00975DE3">
      <w:pPr>
        <w:rPr>
          <w:rFonts w:ascii="Calibri" w:hAnsi="Calibri" w:cs="Calibri"/>
          <w:b/>
          <w:bCs/>
        </w:rPr>
      </w:pPr>
      <w:r w:rsidRPr="00975DE3">
        <w:rPr>
          <w:rFonts w:ascii="Calibri" w:hAnsi="Calibri" w:cs="Calibri"/>
          <w:b/>
          <w:bCs/>
        </w:rPr>
        <w:t xml:space="preserve">Obrazac za izradu </w:t>
      </w:r>
      <w:proofErr w:type="spellStart"/>
      <w:r w:rsidRPr="00975DE3">
        <w:rPr>
          <w:rFonts w:ascii="Calibri" w:hAnsi="Calibri" w:cs="Calibri"/>
          <w:b/>
          <w:bCs/>
        </w:rPr>
        <w:t>galenskog</w:t>
      </w:r>
      <w:proofErr w:type="spellEnd"/>
      <w:r w:rsidRPr="00975DE3">
        <w:rPr>
          <w:rFonts w:ascii="Calibri" w:hAnsi="Calibri" w:cs="Calibri"/>
          <w:b/>
          <w:bCs/>
        </w:rPr>
        <w:t xml:space="preserve"> pripravka</w:t>
      </w:r>
    </w:p>
    <w:p w14:paraId="09A31ADA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OPĆI PODACI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9"/>
        <w:gridCol w:w="4024"/>
      </w:tblGrid>
      <w:tr w:rsidR="00975DE3" w:rsidRPr="00975DE3" w14:paraId="2FAF6012" w14:textId="77777777" w:rsidTr="00A365AA">
        <w:tc>
          <w:tcPr>
            <w:tcW w:w="4675" w:type="dxa"/>
          </w:tcPr>
          <w:p w14:paraId="5149CB3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Naziv ljekarne</w:t>
            </w:r>
          </w:p>
          <w:p w14:paraId="1705519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42182DE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34A5D02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(adresa ljekarne/ljekarničke jedinice u kojoj je izrađen pripravak)</w:t>
            </w:r>
          </w:p>
        </w:tc>
        <w:tc>
          <w:tcPr>
            <w:tcW w:w="4675" w:type="dxa"/>
          </w:tcPr>
          <w:p w14:paraId="582F752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444DE041" w14:textId="77777777" w:rsidTr="00A365AA">
        <w:tc>
          <w:tcPr>
            <w:tcW w:w="4675" w:type="dxa"/>
          </w:tcPr>
          <w:p w14:paraId="76055DC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Naziv pripravka</w:t>
            </w:r>
          </w:p>
          <w:p w14:paraId="46EB102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42D6996E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3DC8E9D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5FBF2DD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</w:tbl>
    <w:p w14:paraId="7AA0E6F7" w14:textId="77777777" w:rsidR="00975DE3" w:rsidRPr="00975DE3" w:rsidRDefault="00975DE3" w:rsidP="00975DE3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3"/>
        <w:gridCol w:w="2705"/>
        <w:gridCol w:w="2705"/>
      </w:tblGrid>
      <w:tr w:rsidR="00975DE3" w:rsidRPr="00975DE3" w14:paraId="0DA95C63" w14:textId="77777777" w:rsidTr="00A365AA">
        <w:tc>
          <w:tcPr>
            <w:tcW w:w="3116" w:type="dxa"/>
          </w:tcPr>
          <w:p w14:paraId="09C98B45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Broj laboratorijskog dnevnika</w:t>
            </w:r>
          </w:p>
          <w:p w14:paraId="13F07B2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0BB1840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3421BF0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49E4F41B" w14:textId="77777777" w:rsidTr="00A365AA">
        <w:tc>
          <w:tcPr>
            <w:tcW w:w="3116" w:type="dxa"/>
          </w:tcPr>
          <w:p w14:paraId="3549FF55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Datum izrade pripravka</w:t>
            </w:r>
          </w:p>
          <w:p w14:paraId="72D530A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77B8492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73DBA9A5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4D08139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215637DF" w14:textId="77777777" w:rsidTr="00A365AA">
        <w:tc>
          <w:tcPr>
            <w:tcW w:w="3116" w:type="dxa"/>
          </w:tcPr>
          <w:p w14:paraId="6F757EA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 xml:space="preserve">Rok valjanosti </w:t>
            </w:r>
            <w:proofErr w:type="spellStart"/>
            <w:r w:rsidRPr="00975DE3">
              <w:rPr>
                <w:rFonts w:ascii="Calibri" w:hAnsi="Calibri" w:cs="Calibri"/>
              </w:rPr>
              <w:t>galenskog</w:t>
            </w:r>
            <w:proofErr w:type="spellEnd"/>
            <w:r w:rsidRPr="00975DE3">
              <w:rPr>
                <w:rFonts w:ascii="Calibri" w:hAnsi="Calibri" w:cs="Calibri"/>
              </w:rPr>
              <w:t xml:space="preserve"> pripravka</w:t>
            </w:r>
          </w:p>
          <w:p w14:paraId="0987E9FE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3E28605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2E056DE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</w:tbl>
    <w:p w14:paraId="03AA30A5" w14:textId="77777777" w:rsidR="00975DE3" w:rsidRPr="00975DE3" w:rsidRDefault="00975DE3" w:rsidP="00975DE3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5"/>
        <w:gridCol w:w="5458"/>
      </w:tblGrid>
      <w:tr w:rsidR="00975DE3" w:rsidRPr="00975DE3" w14:paraId="34B85DC5" w14:textId="77777777" w:rsidTr="00A365AA">
        <w:tc>
          <w:tcPr>
            <w:tcW w:w="3114" w:type="dxa"/>
          </w:tcPr>
          <w:p w14:paraId="3318DA1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Potrebna količina</w:t>
            </w:r>
          </w:p>
          <w:p w14:paraId="5B74A93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(u g ili ml):</w:t>
            </w:r>
          </w:p>
        </w:tc>
        <w:tc>
          <w:tcPr>
            <w:tcW w:w="6236" w:type="dxa"/>
          </w:tcPr>
          <w:p w14:paraId="258D31B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291CA391" w14:textId="77777777" w:rsidTr="00A365AA">
        <w:tc>
          <w:tcPr>
            <w:tcW w:w="3114" w:type="dxa"/>
          </w:tcPr>
          <w:p w14:paraId="1FF21BD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Stvarna izrađena količina</w:t>
            </w:r>
          </w:p>
          <w:p w14:paraId="2622052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(u g ili ml)</w:t>
            </w:r>
          </w:p>
        </w:tc>
        <w:tc>
          <w:tcPr>
            <w:tcW w:w="6236" w:type="dxa"/>
          </w:tcPr>
          <w:p w14:paraId="022D90E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</w:tbl>
    <w:p w14:paraId="4ABBCD9D" w14:textId="77777777" w:rsidR="00975DE3" w:rsidRPr="00975DE3" w:rsidRDefault="00975DE3" w:rsidP="00975DE3">
      <w:pPr>
        <w:rPr>
          <w:rFonts w:ascii="Calibri" w:hAnsi="Calibri" w:cs="Calibri"/>
        </w:rPr>
      </w:pPr>
    </w:p>
    <w:p w14:paraId="21CBEC02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RAČUN IZRADE PRIPRAVKA:</w:t>
      </w:r>
    </w:p>
    <w:p w14:paraId="2729D8C0" w14:textId="77777777" w:rsidR="00975DE3" w:rsidRPr="00975DE3" w:rsidRDefault="00975DE3" w:rsidP="00975DE3">
      <w:pPr>
        <w:rPr>
          <w:rFonts w:ascii="Calibri" w:hAnsi="Calibri" w:cs="Calibri"/>
        </w:rPr>
      </w:pPr>
    </w:p>
    <w:p w14:paraId="0B6D174B" w14:textId="77777777" w:rsidR="00975DE3" w:rsidRPr="00975DE3" w:rsidRDefault="00975DE3" w:rsidP="00975DE3">
      <w:pPr>
        <w:rPr>
          <w:rFonts w:ascii="Calibri" w:hAnsi="Calibri" w:cs="Calibri"/>
        </w:rPr>
      </w:pPr>
    </w:p>
    <w:p w14:paraId="73234E0B" w14:textId="77777777" w:rsidR="00975DE3" w:rsidRPr="00975DE3" w:rsidRDefault="00975DE3" w:rsidP="00975DE3">
      <w:pPr>
        <w:rPr>
          <w:rFonts w:ascii="Calibri" w:hAnsi="Calibri" w:cs="Calibri"/>
        </w:rPr>
      </w:pPr>
    </w:p>
    <w:p w14:paraId="2C75E5DF" w14:textId="77777777" w:rsidR="00975DE3" w:rsidRPr="00975DE3" w:rsidRDefault="00975DE3" w:rsidP="00975DE3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2805"/>
        <w:gridCol w:w="2739"/>
      </w:tblGrid>
      <w:tr w:rsidR="00975DE3" w:rsidRPr="00975DE3" w14:paraId="0CFFAE1C" w14:textId="77777777" w:rsidTr="00A365AA">
        <w:tc>
          <w:tcPr>
            <w:tcW w:w="3116" w:type="dxa"/>
          </w:tcPr>
          <w:p w14:paraId="420068D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Sastavio:</w:t>
            </w:r>
          </w:p>
          <w:p w14:paraId="24C1D45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3AFD0E1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1911559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Kontrolirao:</w:t>
            </w:r>
          </w:p>
        </w:tc>
        <w:tc>
          <w:tcPr>
            <w:tcW w:w="3117" w:type="dxa"/>
          </w:tcPr>
          <w:p w14:paraId="490CD97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Datum:</w:t>
            </w:r>
          </w:p>
        </w:tc>
      </w:tr>
    </w:tbl>
    <w:p w14:paraId="47C70FA9" w14:textId="77777777" w:rsidR="00975DE3" w:rsidRPr="00975DE3" w:rsidRDefault="00975DE3" w:rsidP="00975DE3">
      <w:pPr>
        <w:rPr>
          <w:rFonts w:ascii="Calibri" w:hAnsi="Calibri" w:cs="Calibri"/>
        </w:rPr>
      </w:pPr>
    </w:p>
    <w:p w14:paraId="3AB095AB" w14:textId="77777777" w:rsidR="00975DE3" w:rsidRPr="00975DE3" w:rsidRDefault="00975DE3" w:rsidP="00975DE3">
      <w:pPr>
        <w:rPr>
          <w:rFonts w:ascii="Calibri" w:hAnsi="Calibri" w:cs="Calibri"/>
        </w:rPr>
      </w:pPr>
    </w:p>
    <w:p w14:paraId="236AA1B5" w14:textId="77777777" w:rsidR="00975DE3" w:rsidRPr="00975DE3" w:rsidRDefault="00975DE3" w:rsidP="00975DE3">
      <w:pPr>
        <w:rPr>
          <w:rFonts w:ascii="Calibri" w:hAnsi="Calibri" w:cs="Calibri"/>
        </w:rPr>
      </w:pPr>
    </w:p>
    <w:p w14:paraId="4CCA5566" w14:textId="77777777" w:rsidR="00975DE3" w:rsidRPr="00975DE3" w:rsidRDefault="00975DE3" w:rsidP="00975DE3">
      <w:pPr>
        <w:rPr>
          <w:rFonts w:ascii="Calibri" w:hAnsi="Calibri" w:cs="Calibri"/>
        </w:rPr>
      </w:pPr>
    </w:p>
    <w:p w14:paraId="093B1030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PRIPREMA TVARI: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479"/>
        <w:gridCol w:w="1510"/>
        <w:gridCol w:w="1400"/>
        <w:gridCol w:w="1245"/>
        <w:gridCol w:w="1334"/>
      </w:tblGrid>
      <w:tr w:rsidR="00975DE3" w:rsidRPr="00975DE3" w14:paraId="0785F1A9" w14:textId="77777777" w:rsidTr="00A365AA">
        <w:tc>
          <w:tcPr>
            <w:tcW w:w="1560" w:type="dxa"/>
          </w:tcPr>
          <w:p w14:paraId="39E8A4A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Naziv tvari</w:t>
            </w:r>
          </w:p>
        </w:tc>
        <w:tc>
          <w:tcPr>
            <w:tcW w:w="1668" w:type="dxa"/>
          </w:tcPr>
          <w:p w14:paraId="2D0182B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Analitički broj tvari iz Dnevnika analiza</w:t>
            </w:r>
          </w:p>
        </w:tc>
        <w:tc>
          <w:tcPr>
            <w:tcW w:w="1687" w:type="dxa"/>
          </w:tcPr>
          <w:p w14:paraId="2E01985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Količina propisana na receptu</w:t>
            </w:r>
          </w:p>
        </w:tc>
        <w:tc>
          <w:tcPr>
            <w:tcW w:w="1621" w:type="dxa"/>
          </w:tcPr>
          <w:p w14:paraId="0E3D982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Stvarna odvaga tvari</w:t>
            </w:r>
          </w:p>
        </w:tc>
        <w:tc>
          <w:tcPr>
            <w:tcW w:w="1407" w:type="dxa"/>
          </w:tcPr>
          <w:p w14:paraId="6C0398A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Oznaka vage</w:t>
            </w:r>
          </w:p>
        </w:tc>
        <w:tc>
          <w:tcPr>
            <w:tcW w:w="1407" w:type="dxa"/>
          </w:tcPr>
          <w:p w14:paraId="610492F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Zamjenska vaga*</w:t>
            </w:r>
          </w:p>
        </w:tc>
      </w:tr>
      <w:tr w:rsidR="00975DE3" w:rsidRPr="00975DE3" w14:paraId="560D82C5" w14:textId="77777777" w:rsidTr="00A365AA">
        <w:tc>
          <w:tcPr>
            <w:tcW w:w="1560" w:type="dxa"/>
          </w:tcPr>
          <w:p w14:paraId="3894862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34EB9B5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</w:tcPr>
          <w:p w14:paraId="4DB397F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87" w:type="dxa"/>
          </w:tcPr>
          <w:p w14:paraId="7DDA01D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2F85CC3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3AF8CA9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75804CC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6AF0173F" w14:textId="77777777" w:rsidTr="00A365AA">
        <w:tc>
          <w:tcPr>
            <w:tcW w:w="1560" w:type="dxa"/>
          </w:tcPr>
          <w:p w14:paraId="5F5EA6BE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4D2FA56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</w:tcPr>
          <w:p w14:paraId="37EA681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87" w:type="dxa"/>
          </w:tcPr>
          <w:p w14:paraId="36A73EB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491E244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2462DFA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002A1EE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553BE9B0" w14:textId="77777777" w:rsidTr="00A365AA">
        <w:tc>
          <w:tcPr>
            <w:tcW w:w="1560" w:type="dxa"/>
          </w:tcPr>
          <w:p w14:paraId="17B8C6D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26B1378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</w:tcPr>
          <w:p w14:paraId="77AC989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87" w:type="dxa"/>
          </w:tcPr>
          <w:p w14:paraId="336816C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3B3DC1D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4B42BCE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5A56F68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2F8542F4" w14:textId="77777777" w:rsidTr="00A365AA">
        <w:tc>
          <w:tcPr>
            <w:tcW w:w="1560" w:type="dxa"/>
          </w:tcPr>
          <w:p w14:paraId="7680E69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4A1A3C8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</w:tcPr>
          <w:p w14:paraId="6B9066E5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87" w:type="dxa"/>
          </w:tcPr>
          <w:p w14:paraId="1DC8625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2B70927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18AFE5A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2F0A0C4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14B371A3" w14:textId="77777777" w:rsidTr="00A365AA">
        <w:tc>
          <w:tcPr>
            <w:tcW w:w="1560" w:type="dxa"/>
          </w:tcPr>
          <w:p w14:paraId="2666519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3E5534F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</w:tcPr>
          <w:p w14:paraId="65DD040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87" w:type="dxa"/>
          </w:tcPr>
          <w:p w14:paraId="6AEF56E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7AE5D32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5DE1728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2CF3814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0D4F7222" w14:textId="77777777" w:rsidTr="00A365AA">
        <w:tc>
          <w:tcPr>
            <w:tcW w:w="1560" w:type="dxa"/>
          </w:tcPr>
          <w:p w14:paraId="431B42D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07DF4C8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</w:tcPr>
          <w:p w14:paraId="1C86BF0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87" w:type="dxa"/>
          </w:tcPr>
          <w:p w14:paraId="785AC13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4CB4114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3306F18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2C6DD9F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768627FB" w14:textId="77777777" w:rsidTr="00A365AA">
        <w:tc>
          <w:tcPr>
            <w:tcW w:w="1560" w:type="dxa"/>
          </w:tcPr>
          <w:p w14:paraId="3BDA4BE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409FD18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</w:tcPr>
          <w:p w14:paraId="4E365A1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87" w:type="dxa"/>
          </w:tcPr>
          <w:p w14:paraId="162A548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70FABAA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5DD693A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0BEBF79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7F4F3485" w14:textId="77777777" w:rsidTr="00A365AA">
        <w:tc>
          <w:tcPr>
            <w:tcW w:w="1560" w:type="dxa"/>
          </w:tcPr>
          <w:p w14:paraId="13B8B70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30516DB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</w:tcPr>
          <w:p w14:paraId="3EEAE2D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87" w:type="dxa"/>
          </w:tcPr>
          <w:p w14:paraId="540D386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1A38DF1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12D461B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78B628F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42398FED" w14:textId="77777777" w:rsidTr="00A365AA">
        <w:tc>
          <w:tcPr>
            <w:tcW w:w="1560" w:type="dxa"/>
          </w:tcPr>
          <w:p w14:paraId="1C9EBE9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11026C7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</w:tcPr>
          <w:p w14:paraId="2507E14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87" w:type="dxa"/>
          </w:tcPr>
          <w:p w14:paraId="3A59542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0FFE3855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26C3D86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4251410E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62162058" w14:textId="77777777" w:rsidTr="00A365AA">
        <w:tc>
          <w:tcPr>
            <w:tcW w:w="1560" w:type="dxa"/>
          </w:tcPr>
          <w:p w14:paraId="355348C5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571B86F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</w:tcPr>
          <w:p w14:paraId="5615333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87" w:type="dxa"/>
          </w:tcPr>
          <w:p w14:paraId="065B2A3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726E3F6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0A83A665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77931EE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616F9C64" w14:textId="77777777" w:rsidTr="00A365AA">
        <w:tc>
          <w:tcPr>
            <w:tcW w:w="1560" w:type="dxa"/>
          </w:tcPr>
          <w:p w14:paraId="05E3BD4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0CE19A4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68" w:type="dxa"/>
          </w:tcPr>
          <w:p w14:paraId="45E73EF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87" w:type="dxa"/>
          </w:tcPr>
          <w:p w14:paraId="5367B95D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4D3EF5A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0362215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407" w:type="dxa"/>
          </w:tcPr>
          <w:p w14:paraId="66A4F59E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06E7CFC1" w14:textId="77777777" w:rsidTr="00A365AA">
        <w:tc>
          <w:tcPr>
            <w:tcW w:w="1560" w:type="dxa"/>
          </w:tcPr>
          <w:p w14:paraId="11CF9B0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Vagao:</w:t>
            </w:r>
          </w:p>
        </w:tc>
        <w:tc>
          <w:tcPr>
            <w:tcW w:w="3355" w:type="dxa"/>
            <w:gridSpan w:val="2"/>
          </w:tcPr>
          <w:p w14:paraId="647BD25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7D41D355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621" w:type="dxa"/>
          </w:tcPr>
          <w:p w14:paraId="615561C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Datum</w:t>
            </w:r>
          </w:p>
        </w:tc>
        <w:tc>
          <w:tcPr>
            <w:tcW w:w="2814" w:type="dxa"/>
            <w:gridSpan w:val="2"/>
          </w:tcPr>
          <w:p w14:paraId="23942F5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</w:tbl>
    <w:p w14:paraId="0619E1BA" w14:textId="77777777" w:rsidR="00975DE3" w:rsidRPr="00975DE3" w:rsidRDefault="00975DE3" w:rsidP="00975DE3">
      <w:pPr>
        <w:rPr>
          <w:rFonts w:ascii="Calibri" w:hAnsi="Calibri" w:cs="Calibri"/>
        </w:rPr>
      </w:pPr>
    </w:p>
    <w:p w14:paraId="29F56268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 xml:space="preserve">*Zamjenska se vaga evidentira samo u slučajevima kada e redovna vaga na koju je postupak (po mogućnosti) </w:t>
      </w:r>
      <w:proofErr w:type="spellStart"/>
      <w:r w:rsidRPr="00975DE3">
        <w:rPr>
          <w:rFonts w:ascii="Calibri" w:hAnsi="Calibri" w:cs="Calibri"/>
        </w:rPr>
        <w:t>validiran</w:t>
      </w:r>
      <w:proofErr w:type="spellEnd"/>
      <w:r w:rsidRPr="00975DE3">
        <w:rPr>
          <w:rFonts w:ascii="Calibri" w:hAnsi="Calibri" w:cs="Calibri"/>
        </w:rPr>
        <w:t xml:space="preserve"> na umjeravanju/ovjeravanju/servisu te stoga nije dostupna u ljekarni za izradu pripravaka.</w:t>
      </w:r>
    </w:p>
    <w:p w14:paraId="45CCEE59" w14:textId="77777777" w:rsidR="00975DE3" w:rsidRPr="00975DE3" w:rsidRDefault="00975DE3" w:rsidP="00975DE3">
      <w:pPr>
        <w:rPr>
          <w:rFonts w:ascii="Calibri" w:hAnsi="Calibri" w:cs="Calibri"/>
        </w:rPr>
      </w:pPr>
    </w:p>
    <w:p w14:paraId="61E09982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Stvarna odvaga tvari smije odstupati ± 5% od potrebne količine prema receptu, osim za podijeljene praške gdje sadržaj lijeka smije odstupati u granicama navedenih niže:</w:t>
      </w:r>
    </w:p>
    <w:p w14:paraId="006DED84" w14:textId="77777777" w:rsidR="00975DE3" w:rsidRPr="00975DE3" w:rsidRDefault="00975DE3" w:rsidP="00975DE3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975DE3" w:rsidRPr="00975DE3" w14:paraId="06E98AC4" w14:textId="77777777" w:rsidTr="00A365AA">
        <w:tc>
          <w:tcPr>
            <w:tcW w:w="4675" w:type="dxa"/>
          </w:tcPr>
          <w:p w14:paraId="143D99E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Deklarirana količina lijeka u 1 prašku</w:t>
            </w:r>
          </w:p>
        </w:tc>
        <w:tc>
          <w:tcPr>
            <w:tcW w:w="4675" w:type="dxa"/>
          </w:tcPr>
          <w:p w14:paraId="1A45E83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Odstupanje</w:t>
            </w:r>
          </w:p>
        </w:tc>
      </w:tr>
      <w:tr w:rsidR="00975DE3" w:rsidRPr="00975DE3" w14:paraId="038E521A" w14:textId="77777777" w:rsidTr="00A365AA">
        <w:tc>
          <w:tcPr>
            <w:tcW w:w="4675" w:type="dxa"/>
          </w:tcPr>
          <w:p w14:paraId="487D2CB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Do 0,05g</w:t>
            </w:r>
          </w:p>
        </w:tc>
        <w:tc>
          <w:tcPr>
            <w:tcW w:w="4675" w:type="dxa"/>
          </w:tcPr>
          <w:p w14:paraId="0528A6A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± 10%</w:t>
            </w:r>
          </w:p>
        </w:tc>
      </w:tr>
      <w:tr w:rsidR="00975DE3" w:rsidRPr="00975DE3" w14:paraId="08088475" w14:textId="77777777" w:rsidTr="00A365AA">
        <w:tc>
          <w:tcPr>
            <w:tcW w:w="4675" w:type="dxa"/>
          </w:tcPr>
          <w:p w14:paraId="05F0657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0,05-0,10g</w:t>
            </w:r>
          </w:p>
        </w:tc>
        <w:tc>
          <w:tcPr>
            <w:tcW w:w="4675" w:type="dxa"/>
          </w:tcPr>
          <w:p w14:paraId="7271850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± 8%</w:t>
            </w:r>
          </w:p>
        </w:tc>
      </w:tr>
      <w:tr w:rsidR="00975DE3" w:rsidRPr="00975DE3" w14:paraId="19D02634" w14:textId="77777777" w:rsidTr="00A365AA">
        <w:tc>
          <w:tcPr>
            <w:tcW w:w="4675" w:type="dxa"/>
          </w:tcPr>
          <w:p w14:paraId="49CE312E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Iznad 0,10g</w:t>
            </w:r>
          </w:p>
        </w:tc>
        <w:tc>
          <w:tcPr>
            <w:tcW w:w="4675" w:type="dxa"/>
          </w:tcPr>
          <w:p w14:paraId="06417FC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± 5%</w:t>
            </w:r>
          </w:p>
        </w:tc>
      </w:tr>
    </w:tbl>
    <w:p w14:paraId="0AA4AA3B" w14:textId="77777777" w:rsidR="00975DE3" w:rsidRPr="00975DE3" w:rsidRDefault="00975DE3" w:rsidP="00975DE3">
      <w:pPr>
        <w:rPr>
          <w:rFonts w:ascii="Calibri" w:hAnsi="Calibri" w:cs="Calibri"/>
        </w:rPr>
      </w:pPr>
    </w:p>
    <w:p w14:paraId="6A2360D7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OPRREMANJE PRIPRAVKA: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2762"/>
        <w:gridCol w:w="2751"/>
      </w:tblGrid>
      <w:tr w:rsidR="00975DE3" w:rsidRPr="00975DE3" w14:paraId="47D7A013" w14:textId="77777777" w:rsidTr="00A365AA">
        <w:tc>
          <w:tcPr>
            <w:tcW w:w="3116" w:type="dxa"/>
          </w:tcPr>
          <w:p w14:paraId="6A46F5E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Naziv spremnika (navesti tip spremnika ili oznaku kojom je moguće jednoznačno identificirati korišteni spremnik)</w:t>
            </w:r>
          </w:p>
        </w:tc>
        <w:tc>
          <w:tcPr>
            <w:tcW w:w="3117" w:type="dxa"/>
          </w:tcPr>
          <w:p w14:paraId="3F54FBB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Količina korištenih spremnika:</w:t>
            </w:r>
          </w:p>
        </w:tc>
        <w:tc>
          <w:tcPr>
            <w:tcW w:w="3117" w:type="dxa"/>
          </w:tcPr>
          <w:p w14:paraId="3A4A1A1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Analitički broj spremnika iz Dnevnika analize:</w:t>
            </w:r>
          </w:p>
        </w:tc>
      </w:tr>
      <w:tr w:rsidR="00975DE3" w:rsidRPr="00975DE3" w14:paraId="5BD17D09" w14:textId="77777777" w:rsidTr="00A365AA">
        <w:tc>
          <w:tcPr>
            <w:tcW w:w="3116" w:type="dxa"/>
          </w:tcPr>
          <w:p w14:paraId="3624C9D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3C5F841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375B111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3BAA812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172AB0E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</w:tbl>
    <w:p w14:paraId="0EB6AA6C" w14:textId="77777777" w:rsidR="00975DE3" w:rsidRPr="00975DE3" w:rsidRDefault="00975DE3" w:rsidP="00975DE3">
      <w:pPr>
        <w:rPr>
          <w:rFonts w:ascii="Calibri" w:hAnsi="Calibri" w:cs="Calibri"/>
        </w:rPr>
      </w:pPr>
    </w:p>
    <w:p w14:paraId="10B4B725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Primjerak signature (priložiti primjerak signature ili točan prijepis podataka sa signature):</w:t>
      </w:r>
    </w:p>
    <w:p w14:paraId="7FE2CBF9" w14:textId="77777777" w:rsidR="00975DE3" w:rsidRPr="00975DE3" w:rsidRDefault="00975DE3" w:rsidP="00975DE3">
      <w:pPr>
        <w:rPr>
          <w:rFonts w:ascii="Calibri" w:hAnsi="Calibri" w:cs="Calibri"/>
        </w:rPr>
      </w:pPr>
    </w:p>
    <w:p w14:paraId="3AB7FEE0" w14:textId="77777777" w:rsidR="00975DE3" w:rsidRPr="00975DE3" w:rsidRDefault="00975DE3" w:rsidP="00975DE3">
      <w:pPr>
        <w:rPr>
          <w:rFonts w:ascii="Calibri" w:hAnsi="Calibri" w:cs="Calibri"/>
        </w:rPr>
      </w:pPr>
    </w:p>
    <w:p w14:paraId="3FB9B51C" w14:textId="77777777" w:rsidR="00975DE3" w:rsidRPr="00975DE3" w:rsidRDefault="00975DE3" w:rsidP="00975DE3">
      <w:pPr>
        <w:rPr>
          <w:rFonts w:ascii="Calibri" w:hAnsi="Calibri" w:cs="Calibri"/>
        </w:rPr>
      </w:pPr>
    </w:p>
    <w:p w14:paraId="5265D5ED" w14:textId="77777777" w:rsidR="00975DE3" w:rsidRPr="00975DE3" w:rsidRDefault="00975DE3" w:rsidP="00975DE3">
      <w:pPr>
        <w:rPr>
          <w:rFonts w:ascii="Calibri" w:hAnsi="Calibri" w:cs="Calibri"/>
        </w:rPr>
      </w:pPr>
    </w:p>
    <w:p w14:paraId="27CCCE60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PRIPRAVAK IZRADIO: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9"/>
        <w:gridCol w:w="4114"/>
      </w:tblGrid>
      <w:tr w:rsidR="00975DE3" w:rsidRPr="00975DE3" w14:paraId="2ABEEE85" w14:textId="77777777" w:rsidTr="00A365AA">
        <w:tc>
          <w:tcPr>
            <w:tcW w:w="4675" w:type="dxa"/>
          </w:tcPr>
          <w:p w14:paraId="7715F43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Datum</w:t>
            </w:r>
          </w:p>
          <w:p w14:paraId="2046DCC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5991002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0B8086A0" w14:textId="77777777" w:rsidTr="00A365AA">
        <w:tc>
          <w:tcPr>
            <w:tcW w:w="4675" w:type="dxa"/>
          </w:tcPr>
          <w:p w14:paraId="79D139CE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Potpis</w:t>
            </w:r>
          </w:p>
          <w:p w14:paraId="6AA39DB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21E5E4A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</w:tbl>
    <w:p w14:paraId="5CB959F3" w14:textId="77777777" w:rsidR="00975DE3" w:rsidRPr="00975DE3" w:rsidRDefault="00975DE3" w:rsidP="00975DE3">
      <w:pPr>
        <w:rPr>
          <w:rFonts w:ascii="Calibri" w:hAnsi="Calibri" w:cs="Calibri"/>
        </w:rPr>
      </w:pPr>
    </w:p>
    <w:p w14:paraId="4DBCB776" w14:textId="77777777" w:rsidR="00975DE3" w:rsidRPr="00975DE3" w:rsidRDefault="00975DE3" w:rsidP="00975DE3">
      <w:pPr>
        <w:rPr>
          <w:rFonts w:ascii="Calibri" w:hAnsi="Calibri" w:cs="Calibri"/>
        </w:rPr>
      </w:pPr>
    </w:p>
    <w:p w14:paraId="5BD71131" w14:textId="77777777" w:rsidR="00975DE3" w:rsidRPr="00975DE3" w:rsidRDefault="00975DE3" w:rsidP="00975DE3">
      <w:pPr>
        <w:rPr>
          <w:rFonts w:ascii="Calibri" w:hAnsi="Calibri" w:cs="Calibri"/>
        </w:rPr>
      </w:pPr>
    </w:p>
    <w:p w14:paraId="64BB7125" w14:textId="77777777" w:rsidR="00975DE3" w:rsidRPr="00975DE3" w:rsidRDefault="00975DE3" w:rsidP="00975DE3">
      <w:pPr>
        <w:rPr>
          <w:rFonts w:ascii="Calibri" w:hAnsi="Calibri" w:cs="Calibri"/>
        </w:rPr>
      </w:pPr>
    </w:p>
    <w:p w14:paraId="05F08B4F" w14:textId="77777777" w:rsidR="00975DE3" w:rsidRPr="00975DE3" w:rsidRDefault="00975DE3" w:rsidP="00975DE3">
      <w:pPr>
        <w:rPr>
          <w:rFonts w:ascii="Calibri" w:hAnsi="Calibri" w:cs="Calibri"/>
        </w:rPr>
      </w:pPr>
    </w:p>
    <w:p w14:paraId="781D1AA1" w14:textId="77777777" w:rsidR="00975DE3" w:rsidRPr="00975DE3" w:rsidRDefault="00975DE3" w:rsidP="00975DE3">
      <w:pPr>
        <w:rPr>
          <w:rFonts w:ascii="Calibri" w:hAnsi="Calibri" w:cs="Calibri"/>
        </w:rPr>
      </w:pPr>
    </w:p>
    <w:p w14:paraId="0F9396E4" w14:textId="77777777" w:rsidR="00975DE3" w:rsidRPr="00975DE3" w:rsidRDefault="00975DE3" w:rsidP="00975DE3">
      <w:pPr>
        <w:rPr>
          <w:rFonts w:ascii="Calibri" w:hAnsi="Calibri" w:cs="Calibri"/>
        </w:rPr>
      </w:pPr>
    </w:p>
    <w:p w14:paraId="2C105ACF" w14:textId="77777777" w:rsidR="00975DE3" w:rsidRPr="00975DE3" w:rsidRDefault="00975DE3" w:rsidP="00975DE3">
      <w:pPr>
        <w:rPr>
          <w:rFonts w:ascii="Calibri" w:hAnsi="Calibri" w:cs="Calibri"/>
        </w:rPr>
      </w:pPr>
    </w:p>
    <w:p w14:paraId="0A787099" w14:textId="77777777" w:rsidR="00975DE3" w:rsidRPr="00975DE3" w:rsidRDefault="00975DE3" w:rsidP="00975DE3">
      <w:pPr>
        <w:rPr>
          <w:rFonts w:ascii="Calibri" w:hAnsi="Calibri" w:cs="Calibri"/>
        </w:rPr>
      </w:pPr>
    </w:p>
    <w:p w14:paraId="4984564D" w14:textId="77777777" w:rsidR="00975DE3" w:rsidRPr="00975DE3" w:rsidRDefault="00975DE3" w:rsidP="00975DE3">
      <w:pPr>
        <w:rPr>
          <w:rFonts w:ascii="Calibri" w:hAnsi="Calibri" w:cs="Calibri"/>
        </w:rPr>
      </w:pPr>
    </w:p>
    <w:p w14:paraId="74EFB511" w14:textId="77777777" w:rsidR="00975DE3" w:rsidRPr="00975DE3" w:rsidRDefault="00975DE3" w:rsidP="00975DE3">
      <w:pPr>
        <w:rPr>
          <w:rFonts w:ascii="Calibri" w:hAnsi="Calibri" w:cs="Calibri"/>
        </w:rPr>
      </w:pPr>
    </w:p>
    <w:p w14:paraId="2B023900" w14:textId="77777777" w:rsidR="00975DE3" w:rsidRPr="00975DE3" w:rsidRDefault="00975DE3" w:rsidP="00975DE3">
      <w:pPr>
        <w:rPr>
          <w:rFonts w:ascii="Calibri" w:hAnsi="Calibri" w:cs="Calibri"/>
        </w:rPr>
      </w:pPr>
    </w:p>
    <w:p w14:paraId="175EFDBA" w14:textId="77777777" w:rsidR="00975DE3" w:rsidRPr="00975DE3" w:rsidRDefault="00975DE3" w:rsidP="00975DE3">
      <w:pPr>
        <w:rPr>
          <w:rFonts w:ascii="Calibri" w:hAnsi="Calibri" w:cs="Calibri"/>
        </w:rPr>
      </w:pPr>
    </w:p>
    <w:p w14:paraId="323894A0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lastRenderedPageBreak/>
        <w:t>KONTROLA GALENSKOG PRIPRAVKA</w:t>
      </w:r>
    </w:p>
    <w:p w14:paraId="3FAA7F9D" w14:textId="77777777" w:rsidR="00975DE3" w:rsidRPr="00975DE3" w:rsidRDefault="00975DE3" w:rsidP="00975DE3">
      <w:pPr>
        <w:rPr>
          <w:rFonts w:ascii="Calibri" w:hAnsi="Calibri" w:cs="Calibri"/>
        </w:rPr>
      </w:pPr>
    </w:p>
    <w:p w14:paraId="0AEE7A70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Propis________________________________</w:t>
      </w:r>
    </w:p>
    <w:p w14:paraId="79DBCA57" w14:textId="77777777" w:rsidR="00975DE3" w:rsidRPr="00975DE3" w:rsidRDefault="00975DE3" w:rsidP="00975DE3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0"/>
        <w:gridCol w:w="2066"/>
        <w:gridCol w:w="2057"/>
        <w:gridCol w:w="2070"/>
      </w:tblGrid>
      <w:tr w:rsidR="00975DE3" w:rsidRPr="00975DE3" w14:paraId="6902EF9F" w14:textId="77777777" w:rsidTr="00A365AA">
        <w:tc>
          <w:tcPr>
            <w:tcW w:w="2337" w:type="dxa"/>
          </w:tcPr>
          <w:p w14:paraId="7FEE598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Parametar</w:t>
            </w:r>
          </w:p>
        </w:tc>
        <w:tc>
          <w:tcPr>
            <w:tcW w:w="2337" w:type="dxa"/>
          </w:tcPr>
          <w:p w14:paraId="75ED558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Metoda</w:t>
            </w:r>
          </w:p>
        </w:tc>
        <w:tc>
          <w:tcPr>
            <w:tcW w:w="2338" w:type="dxa"/>
          </w:tcPr>
          <w:p w14:paraId="2CF5F80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Zahtjev</w:t>
            </w:r>
          </w:p>
        </w:tc>
        <w:tc>
          <w:tcPr>
            <w:tcW w:w="2338" w:type="dxa"/>
          </w:tcPr>
          <w:p w14:paraId="7338E70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Rezultat</w:t>
            </w:r>
          </w:p>
        </w:tc>
      </w:tr>
      <w:tr w:rsidR="00975DE3" w:rsidRPr="00975DE3" w14:paraId="5CCF0F53" w14:textId="77777777" w:rsidTr="00A365AA">
        <w:tc>
          <w:tcPr>
            <w:tcW w:w="2337" w:type="dxa"/>
          </w:tcPr>
          <w:p w14:paraId="30AF9415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5AD0C3FE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</w:tcPr>
          <w:p w14:paraId="15FBC35D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2338" w:type="dxa"/>
          </w:tcPr>
          <w:p w14:paraId="7682835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2338" w:type="dxa"/>
          </w:tcPr>
          <w:p w14:paraId="07F4FE5E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2A8A8E41" w14:textId="77777777" w:rsidTr="00A365AA">
        <w:tc>
          <w:tcPr>
            <w:tcW w:w="2337" w:type="dxa"/>
          </w:tcPr>
          <w:p w14:paraId="0E8BBF5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223749F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</w:tcPr>
          <w:p w14:paraId="3E1C48E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2338" w:type="dxa"/>
          </w:tcPr>
          <w:p w14:paraId="5E2612D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2338" w:type="dxa"/>
          </w:tcPr>
          <w:p w14:paraId="75ADE08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4F0163B2" w14:textId="77777777" w:rsidTr="00A365AA">
        <w:tc>
          <w:tcPr>
            <w:tcW w:w="2337" w:type="dxa"/>
          </w:tcPr>
          <w:p w14:paraId="208021E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6EA1E0B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</w:tcPr>
          <w:p w14:paraId="53372DC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2338" w:type="dxa"/>
          </w:tcPr>
          <w:p w14:paraId="06E47FB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2338" w:type="dxa"/>
          </w:tcPr>
          <w:p w14:paraId="0704677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40481C00" w14:textId="77777777" w:rsidTr="00A365AA">
        <w:tc>
          <w:tcPr>
            <w:tcW w:w="2337" w:type="dxa"/>
          </w:tcPr>
          <w:p w14:paraId="035A70FE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3FAD852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</w:tcPr>
          <w:p w14:paraId="7ED9406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2338" w:type="dxa"/>
          </w:tcPr>
          <w:p w14:paraId="6F89254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2338" w:type="dxa"/>
          </w:tcPr>
          <w:p w14:paraId="7B672D7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1D00C7E3" w14:textId="77777777" w:rsidTr="00A365AA">
        <w:tc>
          <w:tcPr>
            <w:tcW w:w="2337" w:type="dxa"/>
          </w:tcPr>
          <w:p w14:paraId="296709E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70F313C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</w:tcPr>
          <w:p w14:paraId="384B33C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2338" w:type="dxa"/>
          </w:tcPr>
          <w:p w14:paraId="380E3BD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2338" w:type="dxa"/>
          </w:tcPr>
          <w:p w14:paraId="1519E20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1907BD5C" w14:textId="77777777" w:rsidTr="00A365AA">
        <w:tc>
          <w:tcPr>
            <w:tcW w:w="2337" w:type="dxa"/>
          </w:tcPr>
          <w:p w14:paraId="420122C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40A0524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2337" w:type="dxa"/>
          </w:tcPr>
          <w:p w14:paraId="618094A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2338" w:type="dxa"/>
          </w:tcPr>
          <w:p w14:paraId="1CD2B87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2338" w:type="dxa"/>
          </w:tcPr>
          <w:p w14:paraId="5AFC384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085D5268" w14:textId="77777777" w:rsidTr="00A365AA">
        <w:tc>
          <w:tcPr>
            <w:tcW w:w="2337" w:type="dxa"/>
          </w:tcPr>
          <w:p w14:paraId="58F8236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Proveo:</w:t>
            </w:r>
          </w:p>
          <w:p w14:paraId="4273DE7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7013" w:type="dxa"/>
            <w:gridSpan w:val="3"/>
          </w:tcPr>
          <w:p w14:paraId="722B761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594A08C1" w14:textId="77777777" w:rsidTr="00A365AA">
        <w:tc>
          <w:tcPr>
            <w:tcW w:w="2337" w:type="dxa"/>
          </w:tcPr>
          <w:p w14:paraId="7F2F065E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Datum:</w:t>
            </w:r>
          </w:p>
          <w:p w14:paraId="4A1432E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7013" w:type="dxa"/>
            <w:gridSpan w:val="3"/>
          </w:tcPr>
          <w:p w14:paraId="03F140A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</w:tbl>
    <w:p w14:paraId="083EB5E6" w14:textId="77777777" w:rsidR="00975DE3" w:rsidRPr="00975DE3" w:rsidRDefault="00975DE3" w:rsidP="00975DE3">
      <w:pPr>
        <w:rPr>
          <w:rFonts w:ascii="Calibri" w:hAnsi="Calibri" w:cs="Calibri"/>
        </w:rPr>
      </w:pPr>
    </w:p>
    <w:p w14:paraId="68D4ED9A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Računi i ispisi uređaja (priložiti ukoliko su dostupni)</w:t>
      </w:r>
    </w:p>
    <w:p w14:paraId="4BAC1DDD" w14:textId="77777777" w:rsidR="00975DE3" w:rsidRPr="00975DE3" w:rsidRDefault="00975DE3" w:rsidP="00975DE3">
      <w:pPr>
        <w:rPr>
          <w:rFonts w:ascii="Calibri" w:hAnsi="Calibri" w:cs="Calibri"/>
        </w:rPr>
      </w:pPr>
    </w:p>
    <w:p w14:paraId="250276DC" w14:textId="77777777" w:rsidR="00975DE3" w:rsidRPr="00975DE3" w:rsidRDefault="00975DE3" w:rsidP="00975DE3">
      <w:pPr>
        <w:rPr>
          <w:rFonts w:ascii="Calibri" w:hAnsi="Calibri" w:cs="Calibri"/>
        </w:rPr>
      </w:pPr>
    </w:p>
    <w:p w14:paraId="6A96AC03" w14:textId="77777777" w:rsidR="00975DE3" w:rsidRPr="00975DE3" w:rsidRDefault="00975DE3" w:rsidP="00975DE3">
      <w:pPr>
        <w:rPr>
          <w:rFonts w:ascii="Calibri" w:hAnsi="Calibri" w:cs="Calibri"/>
        </w:rPr>
      </w:pPr>
    </w:p>
    <w:p w14:paraId="3151E3FB" w14:textId="77777777" w:rsidR="00975DE3" w:rsidRPr="00975DE3" w:rsidRDefault="00975DE3" w:rsidP="00975DE3">
      <w:pPr>
        <w:rPr>
          <w:rFonts w:ascii="Calibri" w:hAnsi="Calibri" w:cs="Calibri"/>
        </w:rPr>
      </w:pPr>
    </w:p>
    <w:p w14:paraId="2DA3D573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Pripravak ODGOVARA/NE ODGOVARA zahtjevima propisa (zaokružiti odgovarajući pojam)</w:t>
      </w:r>
    </w:p>
    <w:p w14:paraId="01405846" w14:textId="77777777" w:rsidR="00975DE3" w:rsidRPr="00975DE3" w:rsidRDefault="00975DE3" w:rsidP="00975DE3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3"/>
        <w:gridCol w:w="5440"/>
      </w:tblGrid>
      <w:tr w:rsidR="00975DE3" w:rsidRPr="00975DE3" w14:paraId="3603163F" w14:textId="77777777" w:rsidTr="00A365AA">
        <w:tc>
          <w:tcPr>
            <w:tcW w:w="3114" w:type="dxa"/>
          </w:tcPr>
          <w:p w14:paraId="1C87317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Kontrolirao i odobrio</w:t>
            </w:r>
          </w:p>
          <w:p w14:paraId="0980CF3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2D9A261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(potpis i datum)</w:t>
            </w:r>
          </w:p>
          <w:p w14:paraId="0DB33B6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6236" w:type="dxa"/>
          </w:tcPr>
          <w:p w14:paraId="2FFA726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</w:tbl>
    <w:p w14:paraId="2F793BA7" w14:textId="77777777" w:rsidR="00975DE3" w:rsidRPr="00975DE3" w:rsidRDefault="00975DE3" w:rsidP="00975DE3">
      <w:pPr>
        <w:rPr>
          <w:rFonts w:ascii="Calibri" w:hAnsi="Calibri" w:cs="Calibri"/>
        </w:rPr>
      </w:pPr>
    </w:p>
    <w:p w14:paraId="58F23FD9" w14:textId="77777777" w:rsidR="00975DE3" w:rsidRPr="00975DE3" w:rsidRDefault="00975DE3" w:rsidP="00975DE3">
      <w:pPr>
        <w:rPr>
          <w:rFonts w:ascii="Calibri" w:hAnsi="Calibri" w:cs="Calibri"/>
        </w:rPr>
      </w:pPr>
    </w:p>
    <w:p w14:paraId="60883AED" w14:textId="77777777" w:rsidR="00975DE3" w:rsidRPr="00975DE3" w:rsidRDefault="00975DE3" w:rsidP="00975DE3">
      <w:pPr>
        <w:rPr>
          <w:rFonts w:ascii="Calibri" w:hAnsi="Calibri" w:cs="Calibri"/>
        </w:rPr>
      </w:pPr>
    </w:p>
    <w:p w14:paraId="654980CB" w14:textId="77777777" w:rsidR="00975DE3" w:rsidRPr="00975DE3" w:rsidRDefault="00975DE3" w:rsidP="00975DE3">
      <w:pPr>
        <w:rPr>
          <w:rFonts w:ascii="Calibri" w:hAnsi="Calibri" w:cs="Calibri"/>
        </w:rPr>
      </w:pPr>
    </w:p>
    <w:p w14:paraId="4FDEDEC3" w14:textId="77777777" w:rsidR="00975DE3" w:rsidRPr="00975DE3" w:rsidRDefault="00975DE3" w:rsidP="00975DE3">
      <w:pPr>
        <w:rPr>
          <w:rFonts w:ascii="Calibri" w:hAnsi="Calibri" w:cs="Calibri"/>
        </w:rPr>
      </w:pPr>
    </w:p>
    <w:p w14:paraId="3414B1B6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lastRenderedPageBreak/>
        <w:t>Prilog 1. Prijedlog obrasca za izradu magistralnih pripravaka</w:t>
      </w:r>
    </w:p>
    <w:p w14:paraId="18F268EA" w14:textId="77777777" w:rsidR="00975DE3" w:rsidRPr="00975DE3" w:rsidRDefault="00975DE3" w:rsidP="00975DE3">
      <w:pPr>
        <w:rPr>
          <w:rFonts w:ascii="Calibri" w:hAnsi="Calibri" w:cs="Calibri"/>
          <w:b/>
          <w:bCs/>
        </w:rPr>
      </w:pPr>
    </w:p>
    <w:p w14:paraId="26AF8BA9" w14:textId="77777777" w:rsidR="00975DE3" w:rsidRPr="00975DE3" w:rsidRDefault="00975DE3" w:rsidP="00975DE3">
      <w:pPr>
        <w:rPr>
          <w:rFonts w:ascii="Calibri" w:hAnsi="Calibri" w:cs="Calibri"/>
          <w:b/>
          <w:bCs/>
        </w:rPr>
      </w:pPr>
      <w:r w:rsidRPr="00975DE3">
        <w:rPr>
          <w:rFonts w:ascii="Calibri" w:hAnsi="Calibri" w:cs="Calibri"/>
          <w:b/>
          <w:bCs/>
        </w:rPr>
        <w:t>Obrazac za izradu magistralnog pripravka</w:t>
      </w:r>
    </w:p>
    <w:p w14:paraId="378DA424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OPĆI PODACI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9"/>
        <w:gridCol w:w="4024"/>
      </w:tblGrid>
      <w:tr w:rsidR="00975DE3" w:rsidRPr="00975DE3" w14:paraId="1307695F" w14:textId="77777777" w:rsidTr="00A365AA">
        <w:tc>
          <w:tcPr>
            <w:tcW w:w="4675" w:type="dxa"/>
          </w:tcPr>
          <w:p w14:paraId="4FDED96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Naziv ljekarne</w:t>
            </w:r>
          </w:p>
          <w:p w14:paraId="334867C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7BC2A2D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74EF33D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(adresa ljekarne/ljekarničke jedinice u kojoj je izrađen pripravak)</w:t>
            </w:r>
          </w:p>
        </w:tc>
        <w:tc>
          <w:tcPr>
            <w:tcW w:w="4675" w:type="dxa"/>
          </w:tcPr>
          <w:p w14:paraId="17A43EB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45FEDFFF" w14:textId="77777777" w:rsidTr="00A365AA">
        <w:tc>
          <w:tcPr>
            <w:tcW w:w="4675" w:type="dxa"/>
          </w:tcPr>
          <w:p w14:paraId="1E622865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Naziv pripravka</w:t>
            </w:r>
          </w:p>
          <w:p w14:paraId="36B47E1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4555F23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0D39711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6FB320D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</w:tbl>
    <w:p w14:paraId="5DE40D08" w14:textId="77777777" w:rsidR="00975DE3" w:rsidRPr="00975DE3" w:rsidRDefault="00975DE3" w:rsidP="00975DE3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3"/>
        <w:gridCol w:w="2705"/>
        <w:gridCol w:w="2705"/>
      </w:tblGrid>
      <w:tr w:rsidR="00975DE3" w:rsidRPr="00975DE3" w14:paraId="245581E1" w14:textId="77777777" w:rsidTr="00A365AA">
        <w:tc>
          <w:tcPr>
            <w:tcW w:w="3116" w:type="dxa"/>
          </w:tcPr>
          <w:p w14:paraId="10D4CC1E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Broj laboratorijskog dnevnika</w:t>
            </w:r>
          </w:p>
          <w:p w14:paraId="4EA7571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04C3FB8D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6D95F19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2C611AF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5E384C21" w14:textId="77777777" w:rsidTr="00A365AA">
        <w:tc>
          <w:tcPr>
            <w:tcW w:w="3116" w:type="dxa"/>
          </w:tcPr>
          <w:p w14:paraId="7F64550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Datum izrade pripravka</w:t>
            </w:r>
          </w:p>
          <w:p w14:paraId="471EC18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01F3967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78DF0F3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2057AA9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</w:tbl>
    <w:p w14:paraId="30CD6FB2" w14:textId="77777777" w:rsidR="00975DE3" w:rsidRPr="00975DE3" w:rsidRDefault="00975DE3" w:rsidP="00975DE3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5"/>
        <w:gridCol w:w="5458"/>
      </w:tblGrid>
      <w:tr w:rsidR="00975DE3" w:rsidRPr="00975DE3" w14:paraId="7BCE3571" w14:textId="77777777" w:rsidTr="00A365AA">
        <w:tc>
          <w:tcPr>
            <w:tcW w:w="3114" w:type="dxa"/>
          </w:tcPr>
          <w:p w14:paraId="5442D41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Potrebna količina</w:t>
            </w:r>
          </w:p>
          <w:p w14:paraId="22D004D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(u g ili ml):</w:t>
            </w:r>
          </w:p>
          <w:p w14:paraId="2156C80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6236" w:type="dxa"/>
          </w:tcPr>
          <w:p w14:paraId="1944B48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26F93ED8" w14:textId="77777777" w:rsidTr="00A365AA">
        <w:tc>
          <w:tcPr>
            <w:tcW w:w="3114" w:type="dxa"/>
          </w:tcPr>
          <w:p w14:paraId="30E53C2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Stvarna izrađena količina</w:t>
            </w:r>
          </w:p>
          <w:p w14:paraId="65420AD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(u g ili ml)</w:t>
            </w:r>
          </w:p>
          <w:p w14:paraId="31A7F14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6236" w:type="dxa"/>
          </w:tcPr>
          <w:p w14:paraId="12DF98E5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</w:tbl>
    <w:p w14:paraId="42EC9A0B" w14:textId="77777777" w:rsidR="00975DE3" w:rsidRPr="00975DE3" w:rsidRDefault="00975DE3" w:rsidP="00975DE3">
      <w:pPr>
        <w:rPr>
          <w:rFonts w:ascii="Calibri" w:hAnsi="Calibri" w:cs="Calibri"/>
        </w:rPr>
      </w:pPr>
    </w:p>
    <w:p w14:paraId="09DE6CF8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RAČUN IZRADE PRIPRAVKA:</w:t>
      </w:r>
    </w:p>
    <w:p w14:paraId="350718D2" w14:textId="77777777" w:rsidR="00975DE3" w:rsidRPr="00975DE3" w:rsidRDefault="00975DE3" w:rsidP="00975DE3">
      <w:pPr>
        <w:rPr>
          <w:rFonts w:ascii="Calibri" w:hAnsi="Calibri" w:cs="Calibri"/>
        </w:rPr>
      </w:pPr>
    </w:p>
    <w:p w14:paraId="6C500900" w14:textId="77777777" w:rsidR="00975DE3" w:rsidRPr="00975DE3" w:rsidRDefault="00975DE3" w:rsidP="00975DE3">
      <w:pPr>
        <w:rPr>
          <w:rFonts w:ascii="Calibri" w:hAnsi="Calibri" w:cs="Calibri"/>
        </w:rPr>
      </w:pPr>
    </w:p>
    <w:p w14:paraId="55764799" w14:textId="77777777" w:rsidR="00975DE3" w:rsidRPr="00975DE3" w:rsidRDefault="00975DE3" w:rsidP="00975DE3">
      <w:pPr>
        <w:rPr>
          <w:rFonts w:ascii="Calibri" w:hAnsi="Calibri" w:cs="Calibri"/>
        </w:rPr>
      </w:pPr>
    </w:p>
    <w:p w14:paraId="35A5A980" w14:textId="77777777" w:rsidR="00975DE3" w:rsidRPr="00975DE3" w:rsidRDefault="00975DE3" w:rsidP="00975DE3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2805"/>
        <w:gridCol w:w="2739"/>
      </w:tblGrid>
      <w:tr w:rsidR="00975DE3" w:rsidRPr="00975DE3" w14:paraId="270C243D" w14:textId="77777777" w:rsidTr="00A365AA">
        <w:tc>
          <w:tcPr>
            <w:tcW w:w="3116" w:type="dxa"/>
          </w:tcPr>
          <w:p w14:paraId="2F64631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Sastavio:</w:t>
            </w:r>
          </w:p>
          <w:p w14:paraId="3939A5F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73A1F62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276D6A8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Kontrolirao:</w:t>
            </w:r>
          </w:p>
        </w:tc>
        <w:tc>
          <w:tcPr>
            <w:tcW w:w="3117" w:type="dxa"/>
          </w:tcPr>
          <w:p w14:paraId="2B9C524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Datum:</w:t>
            </w:r>
          </w:p>
        </w:tc>
      </w:tr>
    </w:tbl>
    <w:p w14:paraId="17D6FA79" w14:textId="77777777" w:rsidR="00975DE3" w:rsidRPr="00975DE3" w:rsidRDefault="00975DE3" w:rsidP="00975DE3">
      <w:pPr>
        <w:rPr>
          <w:rFonts w:ascii="Calibri" w:hAnsi="Calibri" w:cs="Calibri"/>
        </w:rPr>
      </w:pPr>
    </w:p>
    <w:p w14:paraId="2D53C448" w14:textId="77777777" w:rsidR="00975DE3" w:rsidRPr="00975DE3" w:rsidRDefault="00975DE3" w:rsidP="00975DE3">
      <w:pPr>
        <w:rPr>
          <w:rFonts w:ascii="Calibri" w:hAnsi="Calibri" w:cs="Calibri"/>
        </w:rPr>
      </w:pPr>
    </w:p>
    <w:p w14:paraId="019DCD36" w14:textId="77777777" w:rsidR="00975DE3" w:rsidRPr="00975DE3" w:rsidRDefault="00975DE3" w:rsidP="00975DE3">
      <w:pPr>
        <w:rPr>
          <w:rFonts w:ascii="Calibri" w:hAnsi="Calibri" w:cs="Calibri"/>
        </w:rPr>
      </w:pPr>
    </w:p>
    <w:p w14:paraId="1DD635EF" w14:textId="77777777" w:rsidR="00975DE3" w:rsidRPr="00975DE3" w:rsidRDefault="00975DE3" w:rsidP="00975DE3">
      <w:pPr>
        <w:rPr>
          <w:rFonts w:ascii="Calibri" w:hAnsi="Calibri" w:cs="Calibri"/>
        </w:rPr>
      </w:pPr>
    </w:p>
    <w:p w14:paraId="3DDFD6D6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PRIPREMA TVARI: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1402"/>
        <w:gridCol w:w="1420"/>
        <w:gridCol w:w="1356"/>
        <w:gridCol w:w="1351"/>
        <w:gridCol w:w="1440"/>
      </w:tblGrid>
      <w:tr w:rsidR="00975DE3" w:rsidRPr="00975DE3" w14:paraId="3BC045FC" w14:textId="77777777" w:rsidTr="00A365AA">
        <w:tc>
          <w:tcPr>
            <w:tcW w:w="1558" w:type="dxa"/>
          </w:tcPr>
          <w:p w14:paraId="4F4199E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Naziv tvari</w:t>
            </w:r>
          </w:p>
        </w:tc>
        <w:tc>
          <w:tcPr>
            <w:tcW w:w="1558" w:type="dxa"/>
          </w:tcPr>
          <w:p w14:paraId="22B955D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Analitički broj tvari iz Dnevnika analiza</w:t>
            </w:r>
          </w:p>
        </w:tc>
        <w:tc>
          <w:tcPr>
            <w:tcW w:w="1558" w:type="dxa"/>
          </w:tcPr>
          <w:p w14:paraId="3B1F9BD5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Količina propisana na receptu</w:t>
            </w:r>
          </w:p>
        </w:tc>
        <w:tc>
          <w:tcPr>
            <w:tcW w:w="1558" w:type="dxa"/>
          </w:tcPr>
          <w:p w14:paraId="46AA1C1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Stvarna odvaga tvari</w:t>
            </w:r>
          </w:p>
        </w:tc>
        <w:tc>
          <w:tcPr>
            <w:tcW w:w="1559" w:type="dxa"/>
          </w:tcPr>
          <w:p w14:paraId="07044C7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Oznaka vage</w:t>
            </w:r>
          </w:p>
        </w:tc>
        <w:tc>
          <w:tcPr>
            <w:tcW w:w="1559" w:type="dxa"/>
          </w:tcPr>
          <w:p w14:paraId="4AF5335D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Zamjenska vaga</w:t>
            </w:r>
          </w:p>
        </w:tc>
      </w:tr>
      <w:tr w:rsidR="00975DE3" w:rsidRPr="00975DE3" w14:paraId="2A1D01C2" w14:textId="77777777" w:rsidTr="00A365AA">
        <w:tc>
          <w:tcPr>
            <w:tcW w:w="1558" w:type="dxa"/>
          </w:tcPr>
          <w:p w14:paraId="5A49AE2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57AB3E0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5F7751EE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7F8F0AE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2DA2FC6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0BA51F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6E63F7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167DA1DE" w14:textId="77777777" w:rsidTr="00A365AA">
        <w:tc>
          <w:tcPr>
            <w:tcW w:w="1558" w:type="dxa"/>
          </w:tcPr>
          <w:p w14:paraId="35D9474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6B90DD9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2F91BF6D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05697CD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3AE7C99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2E164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281A5D65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400823FD" w14:textId="77777777" w:rsidTr="00A365AA">
        <w:tc>
          <w:tcPr>
            <w:tcW w:w="1558" w:type="dxa"/>
          </w:tcPr>
          <w:p w14:paraId="6CB781A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56F528B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162736D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796EB6F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276DB65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6F8D94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3B4896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0E9E0D82" w14:textId="77777777" w:rsidTr="00A365AA">
        <w:tc>
          <w:tcPr>
            <w:tcW w:w="1558" w:type="dxa"/>
          </w:tcPr>
          <w:p w14:paraId="1359662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67B06CF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7651EDB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4018799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05FD6B0E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600995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4008046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6D85DC67" w14:textId="77777777" w:rsidTr="00A365AA">
        <w:tc>
          <w:tcPr>
            <w:tcW w:w="1558" w:type="dxa"/>
          </w:tcPr>
          <w:p w14:paraId="6078F42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1B3AE09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3CC7070D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3A6663C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050E8BE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A1A091E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3DC827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7D0BEF0F" w14:textId="77777777" w:rsidTr="00A365AA">
        <w:tc>
          <w:tcPr>
            <w:tcW w:w="1558" w:type="dxa"/>
          </w:tcPr>
          <w:p w14:paraId="43655F3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2302AE4E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38E59A5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5B5EB15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5AC5C66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059EE1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450F751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4D0C96B6" w14:textId="77777777" w:rsidTr="00A365AA">
        <w:tc>
          <w:tcPr>
            <w:tcW w:w="1558" w:type="dxa"/>
          </w:tcPr>
          <w:p w14:paraId="4DDF0E6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013789DE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4AB0A8F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764F0915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511C71E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4B4972F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5BCC70B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3CE5BADF" w14:textId="77777777" w:rsidTr="00A365AA">
        <w:tc>
          <w:tcPr>
            <w:tcW w:w="1558" w:type="dxa"/>
          </w:tcPr>
          <w:p w14:paraId="76FE9E7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2112B0C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6514588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5895CAAD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058D243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2B2415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5B829D9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1ACDB5C1" w14:textId="77777777" w:rsidTr="00A365AA">
        <w:tc>
          <w:tcPr>
            <w:tcW w:w="1558" w:type="dxa"/>
          </w:tcPr>
          <w:p w14:paraId="543EDC3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0A94318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723DF82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4E664C75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458FFF3E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403FC61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9F2EA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00D86DE1" w14:textId="77777777" w:rsidTr="00A365AA">
        <w:tc>
          <w:tcPr>
            <w:tcW w:w="1558" w:type="dxa"/>
          </w:tcPr>
          <w:p w14:paraId="60C274F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1F0E2F5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7E3B60B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46F94DB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6526BF5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A875B5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55C8510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5B9AAC8C" w14:textId="77777777" w:rsidTr="00A365AA">
        <w:tc>
          <w:tcPr>
            <w:tcW w:w="1558" w:type="dxa"/>
          </w:tcPr>
          <w:p w14:paraId="09FC146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26A767B9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7F42DAF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42D6309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2E14168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53B23AC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7859B1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370013E3" w14:textId="77777777" w:rsidTr="00A365AA">
        <w:tc>
          <w:tcPr>
            <w:tcW w:w="1558" w:type="dxa"/>
          </w:tcPr>
          <w:p w14:paraId="57DA5AE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Vagao:</w:t>
            </w:r>
          </w:p>
          <w:p w14:paraId="6EDDA31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3116" w:type="dxa"/>
            <w:gridSpan w:val="2"/>
          </w:tcPr>
          <w:p w14:paraId="47C7518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1558" w:type="dxa"/>
          </w:tcPr>
          <w:p w14:paraId="449042B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Datum:</w:t>
            </w:r>
          </w:p>
        </w:tc>
        <w:tc>
          <w:tcPr>
            <w:tcW w:w="3118" w:type="dxa"/>
            <w:gridSpan w:val="2"/>
          </w:tcPr>
          <w:p w14:paraId="6D5D7FE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</w:tbl>
    <w:p w14:paraId="1907BF03" w14:textId="77777777" w:rsidR="00975DE3" w:rsidRPr="00975DE3" w:rsidRDefault="00975DE3" w:rsidP="00975DE3">
      <w:pPr>
        <w:rPr>
          <w:rFonts w:ascii="Calibri" w:hAnsi="Calibri" w:cs="Calibri"/>
        </w:rPr>
      </w:pPr>
    </w:p>
    <w:p w14:paraId="59379DDF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 xml:space="preserve">*Zamjenska se vaga evidentira samo u slučajevima kada e redovna vaga na koju je postupak (po mogućnosti) </w:t>
      </w:r>
      <w:proofErr w:type="spellStart"/>
      <w:r w:rsidRPr="00975DE3">
        <w:rPr>
          <w:rFonts w:ascii="Calibri" w:hAnsi="Calibri" w:cs="Calibri"/>
        </w:rPr>
        <w:t>validiran</w:t>
      </w:r>
      <w:proofErr w:type="spellEnd"/>
      <w:r w:rsidRPr="00975DE3">
        <w:rPr>
          <w:rFonts w:ascii="Calibri" w:hAnsi="Calibri" w:cs="Calibri"/>
        </w:rPr>
        <w:t xml:space="preserve"> na umjeravanju/ovjeravanju/servisu te stoga nije dostupna u ljekarni za izradu pripravaka.</w:t>
      </w:r>
    </w:p>
    <w:p w14:paraId="45B04E4D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Stvarna odvaga tvari smije odstupati ± 5% od potrebne količine prema receptu, osim za podijeljene praške gdje sadržaj lijeka smije odstupati u granicama navedenih niže: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975DE3" w:rsidRPr="00975DE3" w14:paraId="65E8F213" w14:textId="77777777" w:rsidTr="00A365AA">
        <w:tc>
          <w:tcPr>
            <w:tcW w:w="4675" w:type="dxa"/>
          </w:tcPr>
          <w:p w14:paraId="17B8B51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Deklarirana količina lijeka u 1 prašku</w:t>
            </w:r>
          </w:p>
        </w:tc>
        <w:tc>
          <w:tcPr>
            <w:tcW w:w="4675" w:type="dxa"/>
          </w:tcPr>
          <w:p w14:paraId="24081A6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Odstupanje</w:t>
            </w:r>
          </w:p>
        </w:tc>
      </w:tr>
      <w:tr w:rsidR="00975DE3" w:rsidRPr="00975DE3" w14:paraId="460A4376" w14:textId="77777777" w:rsidTr="00A365AA">
        <w:tc>
          <w:tcPr>
            <w:tcW w:w="4675" w:type="dxa"/>
          </w:tcPr>
          <w:p w14:paraId="349B9FE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Do 0,05g</w:t>
            </w:r>
          </w:p>
        </w:tc>
        <w:tc>
          <w:tcPr>
            <w:tcW w:w="4675" w:type="dxa"/>
          </w:tcPr>
          <w:p w14:paraId="5151B14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± 10%</w:t>
            </w:r>
          </w:p>
        </w:tc>
      </w:tr>
      <w:tr w:rsidR="00975DE3" w:rsidRPr="00975DE3" w14:paraId="007292FA" w14:textId="77777777" w:rsidTr="00A365AA">
        <w:tc>
          <w:tcPr>
            <w:tcW w:w="4675" w:type="dxa"/>
          </w:tcPr>
          <w:p w14:paraId="12CAE3D5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0,05-0,10g</w:t>
            </w:r>
          </w:p>
        </w:tc>
        <w:tc>
          <w:tcPr>
            <w:tcW w:w="4675" w:type="dxa"/>
          </w:tcPr>
          <w:p w14:paraId="0C930D5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± 8%</w:t>
            </w:r>
          </w:p>
        </w:tc>
      </w:tr>
      <w:tr w:rsidR="00975DE3" w:rsidRPr="00975DE3" w14:paraId="4F7466E4" w14:textId="77777777" w:rsidTr="00A365AA">
        <w:tc>
          <w:tcPr>
            <w:tcW w:w="4675" w:type="dxa"/>
          </w:tcPr>
          <w:p w14:paraId="467D3D4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iznad 0,10g</w:t>
            </w:r>
          </w:p>
        </w:tc>
        <w:tc>
          <w:tcPr>
            <w:tcW w:w="4675" w:type="dxa"/>
          </w:tcPr>
          <w:p w14:paraId="4DA509C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± 5%</w:t>
            </w:r>
          </w:p>
        </w:tc>
      </w:tr>
    </w:tbl>
    <w:p w14:paraId="3F9C05A1" w14:textId="77777777" w:rsidR="00975DE3" w:rsidRPr="00975DE3" w:rsidRDefault="00975DE3" w:rsidP="00975DE3">
      <w:pPr>
        <w:rPr>
          <w:rFonts w:ascii="Calibri" w:hAnsi="Calibri" w:cs="Calibri"/>
        </w:rPr>
      </w:pPr>
    </w:p>
    <w:p w14:paraId="5F90D24B" w14:textId="77777777" w:rsidR="00975DE3" w:rsidRPr="00975DE3" w:rsidRDefault="00975DE3" w:rsidP="00975DE3">
      <w:pPr>
        <w:rPr>
          <w:rFonts w:ascii="Calibri" w:hAnsi="Calibri" w:cs="Calibri"/>
        </w:rPr>
      </w:pPr>
    </w:p>
    <w:p w14:paraId="51E07B29" w14:textId="77777777" w:rsidR="00975DE3" w:rsidRPr="00975DE3" w:rsidRDefault="00975DE3" w:rsidP="00975DE3">
      <w:pPr>
        <w:rPr>
          <w:rFonts w:ascii="Calibri" w:hAnsi="Calibri" w:cs="Calibri"/>
        </w:rPr>
      </w:pPr>
    </w:p>
    <w:p w14:paraId="2BE1ADA9" w14:textId="77777777" w:rsidR="00975DE3" w:rsidRPr="00975DE3" w:rsidRDefault="00975DE3" w:rsidP="00975DE3">
      <w:pPr>
        <w:rPr>
          <w:rFonts w:ascii="Calibri" w:hAnsi="Calibri" w:cs="Calibri"/>
        </w:rPr>
      </w:pPr>
    </w:p>
    <w:p w14:paraId="0BCFF71A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OPRREMANJE PRIPRAVKA: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2762"/>
        <w:gridCol w:w="2751"/>
      </w:tblGrid>
      <w:tr w:rsidR="00975DE3" w:rsidRPr="00975DE3" w14:paraId="4241994C" w14:textId="77777777" w:rsidTr="00A365AA">
        <w:tc>
          <w:tcPr>
            <w:tcW w:w="3116" w:type="dxa"/>
          </w:tcPr>
          <w:p w14:paraId="4447579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Naziv spremnika (navesti tip spremnika ili oznaku kojom je moguće jednoznačno identificirati korišteni spremnik)</w:t>
            </w:r>
          </w:p>
        </w:tc>
        <w:tc>
          <w:tcPr>
            <w:tcW w:w="3117" w:type="dxa"/>
          </w:tcPr>
          <w:p w14:paraId="7FF8301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Količina korištenih spremnika:</w:t>
            </w:r>
          </w:p>
        </w:tc>
        <w:tc>
          <w:tcPr>
            <w:tcW w:w="3117" w:type="dxa"/>
          </w:tcPr>
          <w:p w14:paraId="6F58F1D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Analitički broj spremnika iz Dnevnika analize:</w:t>
            </w:r>
          </w:p>
        </w:tc>
      </w:tr>
      <w:tr w:rsidR="00975DE3" w:rsidRPr="00975DE3" w14:paraId="128C556C" w14:textId="77777777" w:rsidTr="00A365AA">
        <w:tc>
          <w:tcPr>
            <w:tcW w:w="3116" w:type="dxa"/>
          </w:tcPr>
          <w:p w14:paraId="69A2BF4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2390788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786DCC2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273DFBF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3117" w:type="dxa"/>
          </w:tcPr>
          <w:p w14:paraId="0FF7052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</w:tbl>
    <w:p w14:paraId="2CB5DDF0" w14:textId="77777777" w:rsidR="00975DE3" w:rsidRPr="00975DE3" w:rsidRDefault="00975DE3" w:rsidP="00975DE3">
      <w:pPr>
        <w:rPr>
          <w:rFonts w:ascii="Calibri" w:hAnsi="Calibri" w:cs="Calibri"/>
        </w:rPr>
      </w:pPr>
    </w:p>
    <w:p w14:paraId="58100186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Primjerak signature (priložiti primjerak signature ili točan prijepis podataka sa signature):</w:t>
      </w:r>
    </w:p>
    <w:p w14:paraId="79175A80" w14:textId="77777777" w:rsidR="00975DE3" w:rsidRPr="00975DE3" w:rsidRDefault="00975DE3" w:rsidP="00975DE3">
      <w:pPr>
        <w:rPr>
          <w:rFonts w:ascii="Calibri" w:hAnsi="Calibri" w:cs="Calibri"/>
        </w:rPr>
      </w:pPr>
    </w:p>
    <w:p w14:paraId="0FF7E520" w14:textId="77777777" w:rsidR="00975DE3" w:rsidRPr="00975DE3" w:rsidRDefault="00975DE3" w:rsidP="00975DE3">
      <w:pPr>
        <w:rPr>
          <w:rFonts w:ascii="Calibri" w:hAnsi="Calibri" w:cs="Calibri"/>
        </w:rPr>
      </w:pPr>
    </w:p>
    <w:p w14:paraId="341DC395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PRIPRAVAK IZRADIO: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9"/>
        <w:gridCol w:w="4114"/>
      </w:tblGrid>
      <w:tr w:rsidR="00975DE3" w:rsidRPr="00975DE3" w14:paraId="5A0925BC" w14:textId="77777777" w:rsidTr="00A365AA">
        <w:tc>
          <w:tcPr>
            <w:tcW w:w="4675" w:type="dxa"/>
          </w:tcPr>
          <w:p w14:paraId="74E5057D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Datum</w:t>
            </w:r>
          </w:p>
          <w:p w14:paraId="11108EDD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434570E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27161B1F" w14:textId="77777777" w:rsidTr="00A365AA">
        <w:tc>
          <w:tcPr>
            <w:tcW w:w="4675" w:type="dxa"/>
          </w:tcPr>
          <w:p w14:paraId="2BF972A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Potpis</w:t>
            </w:r>
          </w:p>
          <w:p w14:paraId="1BAFD32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43441CE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</w:tbl>
    <w:p w14:paraId="161B2D23" w14:textId="77777777" w:rsidR="00975DE3" w:rsidRPr="00975DE3" w:rsidRDefault="00975DE3" w:rsidP="00975DE3">
      <w:pPr>
        <w:rPr>
          <w:rFonts w:ascii="Calibri" w:hAnsi="Calibri" w:cs="Calibri"/>
        </w:rPr>
      </w:pPr>
    </w:p>
    <w:p w14:paraId="2B9F4606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KONTROLA BROJA MAGISTRALNOG PRIPRAVKA</w:t>
      </w:r>
    </w:p>
    <w:p w14:paraId="184E1166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Pripravak je ispravno izrađen, odgovara izgledom te je ispravno signiran DA / NE</w:t>
      </w:r>
    </w:p>
    <w:p w14:paraId="05FE38E5" w14:textId="77777777" w:rsidR="00975DE3" w:rsidRPr="00975DE3" w:rsidRDefault="00975DE3" w:rsidP="00975DE3">
      <w:pPr>
        <w:rPr>
          <w:rFonts w:ascii="Calibri" w:hAnsi="Calibri" w:cs="Calibri"/>
        </w:rPr>
      </w:pPr>
    </w:p>
    <w:p w14:paraId="04D95D92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KONTROLIRAO I ODOBRIO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9"/>
        <w:gridCol w:w="4114"/>
      </w:tblGrid>
      <w:tr w:rsidR="00975DE3" w:rsidRPr="00975DE3" w14:paraId="4C7BDBBB" w14:textId="77777777" w:rsidTr="00A365AA">
        <w:tc>
          <w:tcPr>
            <w:tcW w:w="4675" w:type="dxa"/>
          </w:tcPr>
          <w:p w14:paraId="21E75C3E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Datum</w:t>
            </w:r>
          </w:p>
          <w:p w14:paraId="43CA84D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4B56655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  <w:tr w:rsidR="00975DE3" w:rsidRPr="00975DE3" w14:paraId="71BC198A" w14:textId="77777777" w:rsidTr="00A365AA">
        <w:tc>
          <w:tcPr>
            <w:tcW w:w="4675" w:type="dxa"/>
          </w:tcPr>
          <w:p w14:paraId="46A9763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Potpis</w:t>
            </w:r>
          </w:p>
          <w:p w14:paraId="6E2806C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1099A78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</w:tr>
    </w:tbl>
    <w:p w14:paraId="582CB1E0" w14:textId="77777777" w:rsidR="00975DE3" w:rsidRPr="00975DE3" w:rsidRDefault="00975DE3" w:rsidP="00975DE3">
      <w:pPr>
        <w:rPr>
          <w:rFonts w:ascii="Calibri" w:hAnsi="Calibri" w:cs="Calibri"/>
        </w:rPr>
      </w:pPr>
    </w:p>
    <w:p w14:paraId="45B0CA32" w14:textId="77777777" w:rsidR="00975DE3" w:rsidRPr="00975DE3" w:rsidRDefault="00975DE3" w:rsidP="00975DE3">
      <w:pPr>
        <w:rPr>
          <w:rFonts w:ascii="Calibri" w:hAnsi="Calibri" w:cs="Calibri"/>
        </w:rPr>
      </w:pPr>
    </w:p>
    <w:p w14:paraId="2A49C89E" w14:textId="77777777" w:rsidR="00975DE3" w:rsidRPr="00975DE3" w:rsidRDefault="00975DE3" w:rsidP="00975DE3">
      <w:pPr>
        <w:rPr>
          <w:rFonts w:ascii="Calibri" w:hAnsi="Calibri" w:cs="Calibri"/>
        </w:rPr>
      </w:pPr>
    </w:p>
    <w:p w14:paraId="6BA210D0" w14:textId="77777777" w:rsidR="00975DE3" w:rsidRPr="00975DE3" w:rsidRDefault="00975DE3" w:rsidP="00975DE3">
      <w:pPr>
        <w:rPr>
          <w:rFonts w:ascii="Calibri" w:hAnsi="Calibri" w:cs="Calibri"/>
        </w:rPr>
      </w:pPr>
    </w:p>
    <w:p w14:paraId="436BFD57" w14:textId="77777777" w:rsidR="00975DE3" w:rsidRPr="00975DE3" w:rsidRDefault="00975DE3" w:rsidP="00975DE3">
      <w:pPr>
        <w:rPr>
          <w:rFonts w:ascii="Calibri" w:hAnsi="Calibri" w:cs="Calibri"/>
        </w:rPr>
      </w:pPr>
    </w:p>
    <w:p w14:paraId="20E2BD29" w14:textId="77777777" w:rsidR="00975DE3" w:rsidRPr="00975DE3" w:rsidRDefault="00975DE3" w:rsidP="00975DE3">
      <w:pPr>
        <w:rPr>
          <w:rFonts w:ascii="Calibri" w:hAnsi="Calibri" w:cs="Calibri"/>
        </w:rPr>
      </w:pPr>
    </w:p>
    <w:p w14:paraId="357F9D78" w14:textId="77777777" w:rsidR="00975DE3" w:rsidRPr="00975DE3" w:rsidRDefault="00975DE3" w:rsidP="00975DE3">
      <w:pPr>
        <w:rPr>
          <w:rFonts w:ascii="Calibri" w:hAnsi="Calibri" w:cs="Calibri"/>
        </w:rPr>
      </w:pPr>
    </w:p>
    <w:p w14:paraId="7BC8DAAF" w14:textId="77777777" w:rsidR="00975DE3" w:rsidRPr="00975DE3" w:rsidRDefault="00975DE3" w:rsidP="00975DE3">
      <w:pPr>
        <w:rPr>
          <w:rFonts w:ascii="Calibri" w:hAnsi="Calibri" w:cs="Calibri"/>
        </w:rPr>
      </w:pPr>
    </w:p>
    <w:p w14:paraId="1375A1A2" w14:textId="77777777" w:rsidR="00975DE3" w:rsidRPr="00975DE3" w:rsidRDefault="00975DE3" w:rsidP="00975DE3">
      <w:pPr>
        <w:rPr>
          <w:rFonts w:ascii="Calibri" w:hAnsi="Calibri" w:cs="Calibri"/>
        </w:rPr>
      </w:pPr>
    </w:p>
    <w:p w14:paraId="22C67FDF" w14:textId="77777777" w:rsidR="00975DE3" w:rsidRPr="00975DE3" w:rsidRDefault="00975DE3" w:rsidP="00975DE3">
      <w:pPr>
        <w:rPr>
          <w:rFonts w:ascii="Calibri" w:hAnsi="Calibri" w:cs="Calibri"/>
        </w:rPr>
      </w:pPr>
      <w:r w:rsidRPr="00975DE3">
        <w:rPr>
          <w:rFonts w:ascii="Calibri" w:hAnsi="Calibri" w:cs="Calibri"/>
        </w:rPr>
        <w:t>Prilog 2. Rokovi čuvanja evidencija</w:t>
      </w:r>
    </w:p>
    <w:p w14:paraId="34245472" w14:textId="77777777" w:rsidR="00975DE3" w:rsidRPr="00975DE3" w:rsidRDefault="00975DE3" w:rsidP="00975DE3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7"/>
        <w:gridCol w:w="4096"/>
      </w:tblGrid>
      <w:tr w:rsidR="00975DE3" w:rsidRPr="00975DE3" w14:paraId="6C9754D6" w14:textId="77777777" w:rsidTr="00A365AA">
        <w:tc>
          <w:tcPr>
            <w:tcW w:w="4675" w:type="dxa"/>
          </w:tcPr>
          <w:p w14:paraId="70C8695C" w14:textId="77777777" w:rsidR="00975DE3" w:rsidRPr="00975DE3" w:rsidRDefault="00975DE3" w:rsidP="00975DE3">
            <w:pPr>
              <w:rPr>
                <w:rFonts w:ascii="Calibri" w:hAnsi="Calibri" w:cs="Calibri"/>
                <w:b/>
                <w:bCs/>
              </w:rPr>
            </w:pPr>
          </w:p>
          <w:p w14:paraId="537EE75B" w14:textId="77777777" w:rsidR="00975DE3" w:rsidRPr="00975DE3" w:rsidRDefault="00975DE3" w:rsidP="00975DE3">
            <w:pPr>
              <w:rPr>
                <w:rFonts w:ascii="Calibri" w:hAnsi="Calibri" w:cs="Calibri"/>
                <w:b/>
                <w:bCs/>
              </w:rPr>
            </w:pPr>
            <w:r w:rsidRPr="00975DE3">
              <w:rPr>
                <w:rFonts w:ascii="Calibri" w:hAnsi="Calibri" w:cs="Calibri"/>
                <w:b/>
                <w:bCs/>
              </w:rPr>
              <w:t>NAZIV DOKUMENTACIJE</w:t>
            </w:r>
          </w:p>
        </w:tc>
        <w:tc>
          <w:tcPr>
            <w:tcW w:w="4675" w:type="dxa"/>
          </w:tcPr>
          <w:p w14:paraId="467E6E7E" w14:textId="77777777" w:rsidR="00975DE3" w:rsidRPr="00975DE3" w:rsidRDefault="00975DE3" w:rsidP="00975DE3">
            <w:pPr>
              <w:rPr>
                <w:rFonts w:ascii="Calibri" w:hAnsi="Calibri" w:cs="Calibri"/>
                <w:b/>
                <w:bCs/>
              </w:rPr>
            </w:pPr>
          </w:p>
          <w:p w14:paraId="7B61A8D8" w14:textId="77777777" w:rsidR="00975DE3" w:rsidRPr="00975DE3" w:rsidRDefault="00975DE3" w:rsidP="00975DE3">
            <w:pPr>
              <w:rPr>
                <w:rFonts w:ascii="Calibri" w:hAnsi="Calibri" w:cs="Calibri"/>
                <w:b/>
                <w:bCs/>
              </w:rPr>
            </w:pPr>
            <w:r w:rsidRPr="00975DE3">
              <w:rPr>
                <w:rFonts w:ascii="Calibri" w:hAnsi="Calibri" w:cs="Calibri"/>
                <w:b/>
                <w:bCs/>
              </w:rPr>
              <w:t>ROK ČUVANJA</w:t>
            </w:r>
          </w:p>
        </w:tc>
      </w:tr>
      <w:tr w:rsidR="00975DE3" w:rsidRPr="00975DE3" w14:paraId="1320448F" w14:textId="77777777" w:rsidTr="00A365AA">
        <w:tc>
          <w:tcPr>
            <w:tcW w:w="4675" w:type="dxa"/>
          </w:tcPr>
          <w:p w14:paraId="049E850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506193E3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KNJIGA EVIDENCIJE O PRIMANJU I IZDAVANJU OPOJNIH DROGA</w:t>
            </w:r>
          </w:p>
          <w:p w14:paraId="4A735676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45C8D56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44AF461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5 godina</w:t>
            </w:r>
          </w:p>
        </w:tc>
      </w:tr>
      <w:tr w:rsidR="00975DE3" w:rsidRPr="00975DE3" w14:paraId="600564A1" w14:textId="77777777" w:rsidTr="00A365AA">
        <w:tc>
          <w:tcPr>
            <w:tcW w:w="4675" w:type="dxa"/>
          </w:tcPr>
          <w:p w14:paraId="57F2ECE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1D763FC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LABORATORIJSKI DNEVNIK</w:t>
            </w:r>
          </w:p>
          <w:p w14:paraId="5C7A103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51CD9E3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583ABA2E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5 godina</w:t>
            </w:r>
          </w:p>
        </w:tc>
      </w:tr>
      <w:tr w:rsidR="00975DE3" w:rsidRPr="00975DE3" w14:paraId="6CC49F68" w14:textId="77777777" w:rsidTr="00A365AA">
        <w:tc>
          <w:tcPr>
            <w:tcW w:w="4675" w:type="dxa"/>
          </w:tcPr>
          <w:p w14:paraId="49F2603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7262BF47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KNJIGA KOPIJE RECEPATA</w:t>
            </w:r>
          </w:p>
          <w:p w14:paraId="5150ECB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289543B4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01531E7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3 godine</w:t>
            </w:r>
          </w:p>
        </w:tc>
      </w:tr>
      <w:tr w:rsidR="00975DE3" w:rsidRPr="00975DE3" w14:paraId="246F5B25" w14:textId="77777777" w:rsidTr="00A365AA">
        <w:tc>
          <w:tcPr>
            <w:tcW w:w="4675" w:type="dxa"/>
          </w:tcPr>
          <w:p w14:paraId="4E24535D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629F0275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EVIDENCIJA ROKOVA VALJANOSTI</w:t>
            </w:r>
          </w:p>
          <w:p w14:paraId="092E1D05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491C0C7A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54177EF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1 godina ( od dana izdavanja)</w:t>
            </w:r>
          </w:p>
        </w:tc>
      </w:tr>
      <w:tr w:rsidR="00975DE3" w:rsidRPr="00975DE3" w14:paraId="5EF89BEC" w14:textId="77777777" w:rsidTr="00A365AA">
        <w:tc>
          <w:tcPr>
            <w:tcW w:w="4675" w:type="dxa"/>
          </w:tcPr>
          <w:p w14:paraId="5F086CD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61452CA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DNEVNIK ANALIZA</w:t>
            </w:r>
          </w:p>
          <w:p w14:paraId="35CE0E3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3D04BCEF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79D0EBF2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5 godina</w:t>
            </w:r>
          </w:p>
        </w:tc>
      </w:tr>
      <w:tr w:rsidR="00975DE3" w:rsidRPr="00975DE3" w14:paraId="7C4B66A1" w14:textId="77777777" w:rsidTr="00A365AA">
        <w:tc>
          <w:tcPr>
            <w:tcW w:w="4675" w:type="dxa"/>
          </w:tcPr>
          <w:p w14:paraId="02829411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6676EFCB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EVIDENCIJA POTROŠNJE LIJEKOVA</w:t>
            </w:r>
          </w:p>
          <w:p w14:paraId="7BDA319C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</w:tc>
        <w:tc>
          <w:tcPr>
            <w:tcW w:w="4675" w:type="dxa"/>
          </w:tcPr>
          <w:p w14:paraId="7CAE2FF8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</w:p>
          <w:p w14:paraId="41733880" w14:textId="77777777" w:rsidR="00975DE3" w:rsidRPr="00975DE3" w:rsidRDefault="00975DE3" w:rsidP="00975DE3">
            <w:pPr>
              <w:rPr>
                <w:rFonts w:ascii="Calibri" w:hAnsi="Calibri" w:cs="Calibri"/>
              </w:rPr>
            </w:pPr>
            <w:r w:rsidRPr="00975DE3">
              <w:rPr>
                <w:rFonts w:ascii="Calibri" w:hAnsi="Calibri" w:cs="Calibri"/>
              </w:rPr>
              <w:t>3 godine</w:t>
            </w:r>
          </w:p>
        </w:tc>
      </w:tr>
    </w:tbl>
    <w:p w14:paraId="73AD3069" w14:textId="77777777" w:rsidR="00975DE3" w:rsidRPr="00975DE3" w:rsidRDefault="00975DE3" w:rsidP="00975DE3">
      <w:pPr>
        <w:rPr>
          <w:rFonts w:ascii="Calibri" w:hAnsi="Calibri" w:cs="Calibri"/>
        </w:rPr>
      </w:pPr>
    </w:p>
    <w:p w14:paraId="56272B26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37AF2626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5557555F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127307FD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62062CA8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21EC0844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7705ED5E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39703918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214B10A2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57C9D232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74919C9B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1131DB5A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40B8B4AE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08F85EC4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3B5839BA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42AB7B13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479D4DF6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78C4A9D6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2BB45DEC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4183DEDB" w14:textId="77777777" w:rsidR="00975DE3" w:rsidRPr="00975DE3" w:rsidRDefault="00975DE3" w:rsidP="00975DE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hr-HR"/>
          <w14:ligatures w14:val="none"/>
        </w:rPr>
      </w:pPr>
    </w:p>
    <w:p w14:paraId="3FDE287A" w14:textId="77777777" w:rsidR="00BD1810" w:rsidRDefault="00BD1810"/>
    <w:sectPr w:rsidR="00BD1810" w:rsidSect="00975D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97" w:bottom="1417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DE787" w14:textId="77777777" w:rsidR="006B4F74" w:rsidRDefault="006B4F74" w:rsidP="00975DE3">
      <w:pPr>
        <w:spacing w:after="0" w:line="240" w:lineRule="auto"/>
      </w:pPr>
      <w:r>
        <w:separator/>
      </w:r>
    </w:p>
  </w:endnote>
  <w:endnote w:type="continuationSeparator" w:id="0">
    <w:p w14:paraId="646F8146" w14:textId="77777777" w:rsidR="006B4F74" w:rsidRDefault="006B4F74" w:rsidP="0097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RO_Swiss-Norma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62B3" w14:textId="77777777" w:rsidR="00975DE3" w:rsidRDefault="0097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7A024" w14:textId="77777777" w:rsidR="00975DE3" w:rsidRDefault="00975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C9DF9" w14:textId="77777777" w:rsidR="00975DE3" w:rsidRDefault="0097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798A8" w14:textId="77777777" w:rsidR="006B4F74" w:rsidRDefault="006B4F74" w:rsidP="00975DE3">
      <w:pPr>
        <w:spacing w:after="0" w:line="240" w:lineRule="auto"/>
      </w:pPr>
      <w:r>
        <w:separator/>
      </w:r>
    </w:p>
  </w:footnote>
  <w:footnote w:type="continuationSeparator" w:id="0">
    <w:p w14:paraId="2D7E082C" w14:textId="77777777" w:rsidR="006B4F74" w:rsidRDefault="006B4F74" w:rsidP="0097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B254" w14:textId="77777777" w:rsidR="00B1293B" w:rsidRDefault="00B369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9D70B3" wp14:editId="4BF96C9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715135" cy="314325"/>
              <wp:effectExtent l="0" t="0" r="18415" b="9525"/>
              <wp:wrapNone/>
              <wp:docPr id="1632750231" name="Text Box 2" descr="Classification: Atlantic_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C3788" w14:textId="77777777" w:rsidR="00B1293B" w:rsidRPr="00694AA8" w:rsidRDefault="00B369FB" w:rsidP="00694A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94A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Atlantic_Confidential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D70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Atlantic_Confidential" style="position:absolute;left:0;text-align:left;margin-left:0;margin-top:0;width:135.05pt;height:24.7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" filled="f" stroked="f">
              <v:textbox style="mso-fit-shape-to-text:t" inset="20pt,15pt,0,0">
                <w:txbxContent>
                  <w:p w14:paraId="367C3788" w14:textId="77777777" w:rsidR="00B1293B" w:rsidRPr="00694AA8" w:rsidRDefault="00B369FB" w:rsidP="00694A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94AA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Atlantic_Confidential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9FC2691" w14:textId="77777777" w:rsidR="00B1293B" w:rsidRDefault="00B129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4D980" w14:textId="77777777" w:rsidR="00B1293B" w:rsidRDefault="00B369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AC8273D" wp14:editId="2B961A17">
              <wp:simplePos x="1141730" y="457835"/>
              <wp:positionH relativeFrom="page">
                <wp:align>left</wp:align>
              </wp:positionH>
              <wp:positionV relativeFrom="page">
                <wp:align>top</wp:align>
              </wp:positionV>
              <wp:extent cx="1715135" cy="314325"/>
              <wp:effectExtent l="0" t="0" r="18415" b="9525"/>
              <wp:wrapNone/>
              <wp:docPr id="811864464" name="Text Box 3" descr="Classification: Atlantic_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60114C" w14:textId="48A52BF4" w:rsidR="00B1293B" w:rsidRPr="00694AA8" w:rsidRDefault="00B1293B" w:rsidP="00694A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C8273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Atlantic_Confidential" style="position:absolute;left:0;text-align:left;margin-left:0;margin-top:0;width:135.05pt;height:24.7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" filled="f" stroked="f">
              <v:textbox style="mso-fit-shape-to-text:t" inset="20pt,15pt,0,0">
                <w:txbxContent>
                  <w:p w14:paraId="6B60114C" w14:textId="48A52BF4" w:rsidR="00B1293B" w:rsidRPr="00694AA8" w:rsidRDefault="00B1293B" w:rsidP="00694A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16</w:t>
    </w:r>
    <w:r>
      <w:rPr>
        <w:color w:val="000000"/>
      </w:rPr>
      <w:fldChar w:fldCharType="end"/>
    </w:r>
  </w:p>
  <w:p w14:paraId="2348E86E" w14:textId="77777777" w:rsidR="00B1293B" w:rsidRDefault="00B1293B">
    <w:pPr>
      <w:rPr>
        <w:rFonts w:ascii="Times New Roman" w:hAnsi="Times New Roman"/>
      </w:rPr>
    </w:pPr>
  </w:p>
  <w:p w14:paraId="3F099123" w14:textId="77777777" w:rsidR="00B1293B" w:rsidRDefault="00B129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8E44F" w14:textId="77777777" w:rsidR="00B1293B" w:rsidRDefault="00B369F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73B069" wp14:editId="234A0BE4">
              <wp:simplePos x="0" y="0"/>
              <wp:positionH relativeFrom="page">
                <wp:posOffset>1550823</wp:posOffset>
              </wp:positionH>
              <wp:positionV relativeFrom="page">
                <wp:posOffset>65837</wp:posOffset>
              </wp:positionV>
              <wp:extent cx="1715135" cy="314325"/>
              <wp:effectExtent l="0" t="0" r="18415" b="9525"/>
              <wp:wrapNone/>
              <wp:docPr id="966205406" name="Text Box 1" descr="Classification: Atlantic_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C07AD4" w14:textId="6AB6DECD" w:rsidR="00B1293B" w:rsidRPr="00694AA8" w:rsidRDefault="00B1293B" w:rsidP="00694AA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3B0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Atlantic_Confidential" style="position:absolute;margin-left:122.1pt;margin-top:5.2pt;width:135.05pt;height:24.75pt;z-index: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" filled="f" stroked="f">
              <v:textbox style="mso-fit-shape-to-text:t" inset="20pt,15pt,0,0">
                <w:txbxContent>
                  <w:p w14:paraId="77C07AD4" w14:textId="6AB6DECD" w:rsidR="00B1293B" w:rsidRPr="00694AA8" w:rsidRDefault="00B1293B" w:rsidP="00694AA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E31D9"/>
    <w:multiLevelType w:val="multilevel"/>
    <w:tmpl w:val="FCC0D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470EFB"/>
    <w:multiLevelType w:val="hybridMultilevel"/>
    <w:tmpl w:val="F0581E18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1A6F26"/>
    <w:multiLevelType w:val="hybridMultilevel"/>
    <w:tmpl w:val="C2CC93D8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A70246"/>
    <w:multiLevelType w:val="multilevel"/>
    <w:tmpl w:val="EFBA4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5A0F49"/>
    <w:multiLevelType w:val="multilevel"/>
    <w:tmpl w:val="1F5A4684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470318A"/>
    <w:multiLevelType w:val="multilevel"/>
    <w:tmpl w:val="6FA0D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32286218">
    <w:abstractNumId w:val="0"/>
  </w:num>
  <w:num w:numId="2" w16cid:durableId="1001666938">
    <w:abstractNumId w:val="5"/>
  </w:num>
  <w:num w:numId="3" w16cid:durableId="1274050760">
    <w:abstractNumId w:val="4"/>
  </w:num>
  <w:num w:numId="4" w16cid:durableId="995303101">
    <w:abstractNumId w:val="1"/>
  </w:num>
  <w:num w:numId="5" w16cid:durableId="1523475873">
    <w:abstractNumId w:val="2"/>
  </w:num>
  <w:num w:numId="6" w16cid:durableId="834343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04"/>
    <w:rsid w:val="00062079"/>
    <w:rsid w:val="000D03BA"/>
    <w:rsid w:val="00393517"/>
    <w:rsid w:val="004444B7"/>
    <w:rsid w:val="006B4F74"/>
    <w:rsid w:val="006F3DBC"/>
    <w:rsid w:val="006F5981"/>
    <w:rsid w:val="007D4CFD"/>
    <w:rsid w:val="00975727"/>
    <w:rsid w:val="00975DE3"/>
    <w:rsid w:val="00B1293B"/>
    <w:rsid w:val="00B369FB"/>
    <w:rsid w:val="00BD1810"/>
    <w:rsid w:val="00C31504"/>
    <w:rsid w:val="00C501C2"/>
    <w:rsid w:val="00C85881"/>
    <w:rsid w:val="00CC7E5E"/>
    <w:rsid w:val="00D45539"/>
    <w:rsid w:val="00D5196E"/>
    <w:rsid w:val="00DC4F2C"/>
    <w:rsid w:val="00F1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D7ED9"/>
  <w15:chartTrackingRefBased/>
  <w15:docId w15:val="{E3181D3E-3F69-45B8-A3E9-EE5493E0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0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975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5DE3"/>
  </w:style>
  <w:style w:type="table" w:styleId="TableGrid">
    <w:name w:val="Table Grid"/>
    <w:basedOn w:val="TableNormal"/>
    <w:uiPriority w:val="39"/>
    <w:rsid w:val="00975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75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3087</Words>
  <Characters>17599</Characters>
  <Application>Microsoft Office Word</Application>
  <DocSecurity>0</DocSecurity>
  <Lines>146</Lines>
  <Paragraphs>41</Paragraphs>
  <ScaleCrop>false</ScaleCrop>
  <Company/>
  <LinksUpToDate>false</LinksUpToDate>
  <CharactersWithSpaces>20645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Malović</dc:creator>
  <cp:keywords/>
  <dc:description/>
  <cp:lastModifiedBy>Ana Malović</cp:lastModifiedBy>
  <cp:revision>7</cp:revision>
  <dcterms:created xsi:type="dcterms:W3CDTF">2025-04-02T13:12:00Z</dcterms:created>
  <dcterms:modified xsi:type="dcterms:W3CDTF">2025-04-24T08:19:00Z</dcterms:modified>
</cp:coreProperties>
</file>